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63BA4" w14:textId="47DD60AD" w:rsidR="005A1D08" w:rsidRPr="00F931DF" w:rsidRDefault="005A1D08" w:rsidP="001C52A7">
      <w:pPr>
        <w:pStyle w:val="Nagwek1"/>
        <w:ind w:left="5546" w:right="0"/>
        <w:jc w:val="left"/>
        <w:rPr>
          <w:rFonts w:ascii="Times New Roman" w:hAnsi="Times New Roman" w:cs="Times New Roman"/>
          <w:sz w:val="24"/>
          <w:szCs w:val="24"/>
        </w:rPr>
      </w:pPr>
      <w:r w:rsidRPr="00F931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6E6D" w:rsidRPr="00F931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31DF">
        <w:rPr>
          <w:rFonts w:ascii="Times New Roman" w:hAnsi="Times New Roman" w:cs="Times New Roman"/>
          <w:sz w:val="24"/>
          <w:szCs w:val="24"/>
        </w:rPr>
        <w:t>Załącznik</w:t>
      </w:r>
      <w:r w:rsidRPr="00F93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1DF">
        <w:rPr>
          <w:rFonts w:ascii="Times New Roman" w:hAnsi="Times New Roman" w:cs="Times New Roman"/>
          <w:sz w:val="24"/>
          <w:szCs w:val="24"/>
        </w:rPr>
        <w:t>nr</w:t>
      </w:r>
      <w:r w:rsidRPr="00F93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571B">
        <w:rPr>
          <w:rFonts w:ascii="Times New Roman" w:hAnsi="Times New Roman" w:cs="Times New Roman"/>
          <w:sz w:val="24"/>
          <w:szCs w:val="24"/>
        </w:rPr>
        <w:t>2</w:t>
      </w:r>
    </w:p>
    <w:p w14:paraId="42BAEA34" w14:textId="1A66A306" w:rsidR="005A1D08" w:rsidRPr="00F931DF" w:rsidRDefault="001C52A7" w:rsidP="001C52A7">
      <w:pPr>
        <w:tabs>
          <w:tab w:val="right" w:leader="dot" w:pos="3569"/>
        </w:tabs>
        <w:jc w:val="center"/>
        <w:rPr>
          <w:rFonts w:cs="Times New Roman"/>
          <w:b/>
          <w:szCs w:val="24"/>
        </w:rPr>
      </w:pPr>
      <w:r w:rsidRPr="00F931DF">
        <w:rPr>
          <w:rFonts w:cs="Times New Roman"/>
          <w:b/>
          <w:szCs w:val="24"/>
        </w:rPr>
        <w:t>Projekt umowy</w:t>
      </w:r>
    </w:p>
    <w:p w14:paraId="17B7AED3" w14:textId="77777777" w:rsidR="005A1D08" w:rsidRPr="00F931DF" w:rsidRDefault="005A1D08" w:rsidP="001C52A7">
      <w:pPr>
        <w:tabs>
          <w:tab w:val="right" w:leader="dot" w:pos="3569"/>
        </w:tabs>
        <w:jc w:val="center"/>
        <w:rPr>
          <w:rFonts w:cs="Times New Roman"/>
          <w:b/>
          <w:szCs w:val="24"/>
        </w:rPr>
      </w:pPr>
    </w:p>
    <w:p w14:paraId="7CBA97A3" w14:textId="05DEC642" w:rsidR="005A1D08" w:rsidRPr="00F931DF" w:rsidRDefault="005A1D08" w:rsidP="001C52A7">
      <w:pPr>
        <w:jc w:val="both"/>
        <w:rPr>
          <w:rFonts w:cs="Times New Roman"/>
          <w:b/>
          <w:szCs w:val="24"/>
        </w:rPr>
      </w:pPr>
      <w:r w:rsidRPr="00F931DF">
        <w:rPr>
          <w:rFonts w:cs="Times New Roman"/>
          <w:szCs w:val="24"/>
        </w:rPr>
        <w:t>W</w:t>
      </w:r>
      <w:r w:rsidRPr="00F931DF">
        <w:rPr>
          <w:rFonts w:cs="Times New Roman"/>
          <w:spacing w:val="-3"/>
          <w:szCs w:val="24"/>
        </w:rPr>
        <w:t xml:space="preserve"> </w:t>
      </w:r>
      <w:r w:rsidRPr="00F931DF">
        <w:rPr>
          <w:rFonts w:cs="Times New Roman"/>
          <w:szCs w:val="24"/>
        </w:rPr>
        <w:t>dniu</w:t>
      </w:r>
      <w:r w:rsidR="00706E6D" w:rsidRPr="00F931DF">
        <w:rPr>
          <w:rFonts w:cs="Times New Roman"/>
          <w:szCs w:val="24"/>
        </w:rPr>
        <w:t>……………………………………</w:t>
      </w:r>
      <w:r w:rsidRPr="00F931DF">
        <w:rPr>
          <w:rFonts w:cs="Times New Roman"/>
          <w:szCs w:val="24"/>
        </w:rPr>
        <w:tab/>
        <w:t xml:space="preserve"> pomiędzy:</w:t>
      </w:r>
    </w:p>
    <w:p w14:paraId="1D5830E4" w14:textId="77777777" w:rsidR="005A1D08" w:rsidRPr="00F931DF" w:rsidRDefault="005A1D08" w:rsidP="001C52A7">
      <w:pPr>
        <w:jc w:val="both"/>
        <w:rPr>
          <w:rFonts w:cs="Times New Roman"/>
          <w:szCs w:val="24"/>
        </w:rPr>
      </w:pPr>
      <w:r w:rsidRPr="00F931DF">
        <w:rPr>
          <w:rFonts w:cs="Times New Roman"/>
          <w:b/>
          <w:w w:val="95"/>
          <w:szCs w:val="24"/>
        </w:rPr>
        <w:t>Gminą</w:t>
      </w:r>
      <w:r w:rsidRPr="00F931DF">
        <w:rPr>
          <w:rFonts w:cs="Times New Roman"/>
          <w:b/>
          <w:spacing w:val="14"/>
          <w:w w:val="95"/>
          <w:szCs w:val="24"/>
        </w:rPr>
        <w:t xml:space="preserve"> </w:t>
      </w:r>
      <w:r w:rsidRPr="00F931DF">
        <w:rPr>
          <w:rFonts w:cs="Times New Roman"/>
          <w:b/>
          <w:w w:val="95"/>
          <w:szCs w:val="24"/>
        </w:rPr>
        <w:t>Cielądz</w:t>
      </w:r>
      <w:r w:rsidRPr="00F931DF">
        <w:rPr>
          <w:rFonts w:cs="Times New Roman"/>
          <w:w w:val="95"/>
          <w:szCs w:val="24"/>
        </w:rPr>
        <w:t>,</w:t>
      </w:r>
      <w:r w:rsidRPr="00F931DF">
        <w:rPr>
          <w:rFonts w:cs="Times New Roman"/>
          <w:spacing w:val="15"/>
          <w:w w:val="95"/>
          <w:szCs w:val="24"/>
        </w:rPr>
        <w:t xml:space="preserve"> </w:t>
      </w:r>
      <w:r w:rsidRPr="00F931DF">
        <w:rPr>
          <w:rFonts w:cs="Times New Roman"/>
          <w:szCs w:val="24"/>
        </w:rPr>
        <w:t>Cielądz 59, 96-214 Cielądz, NIP: 8351531678, REGON: 750148199, zwaną</w:t>
      </w:r>
      <w:r w:rsidRPr="00F931DF">
        <w:rPr>
          <w:rFonts w:cs="Times New Roman"/>
          <w:spacing w:val="14"/>
          <w:w w:val="95"/>
          <w:szCs w:val="24"/>
        </w:rPr>
        <w:t xml:space="preserve"> </w:t>
      </w:r>
      <w:r w:rsidRPr="00F931DF">
        <w:rPr>
          <w:rFonts w:cs="Times New Roman"/>
          <w:szCs w:val="24"/>
        </w:rPr>
        <w:t>dalej</w:t>
      </w:r>
      <w:r w:rsidRPr="00F931DF">
        <w:rPr>
          <w:rFonts w:cs="Times New Roman"/>
          <w:spacing w:val="13"/>
          <w:w w:val="95"/>
          <w:szCs w:val="24"/>
        </w:rPr>
        <w:t xml:space="preserve"> </w:t>
      </w:r>
      <w:r w:rsidRPr="00F931DF">
        <w:rPr>
          <w:rFonts w:cs="Times New Roman"/>
          <w:w w:val="95"/>
          <w:szCs w:val="24"/>
        </w:rPr>
        <w:t>„</w:t>
      </w:r>
      <w:r w:rsidRPr="00F931DF">
        <w:rPr>
          <w:rFonts w:cs="Times New Roman"/>
          <w:b/>
          <w:w w:val="95"/>
          <w:szCs w:val="24"/>
        </w:rPr>
        <w:t>Zamawiającym”</w:t>
      </w:r>
      <w:r w:rsidRPr="00F931DF">
        <w:rPr>
          <w:rFonts w:cs="Times New Roman"/>
          <w:w w:val="95"/>
          <w:szCs w:val="24"/>
        </w:rPr>
        <w:t>,</w:t>
      </w:r>
      <w:r w:rsidRPr="00F931DF">
        <w:rPr>
          <w:rFonts w:cs="Times New Roman"/>
          <w:spacing w:val="1"/>
          <w:w w:val="95"/>
          <w:szCs w:val="24"/>
        </w:rPr>
        <w:t xml:space="preserve"> </w:t>
      </w:r>
      <w:r w:rsidRPr="00F931DF">
        <w:rPr>
          <w:rFonts w:cs="Times New Roman"/>
          <w:szCs w:val="24"/>
        </w:rPr>
        <w:t>reprezentowaną przez:</w:t>
      </w:r>
    </w:p>
    <w:p w14:paraId="5B586B3A" w14:textId="77777777" w:rsidR="005A1D08" w:rsidRPr="00F931DF" w:rsidRDefault="005A1D08" w:rsidP="001C52A7">
      <w:pPr>
        <w:jc w:val="both"/>
        <w:rPr>
          <w:rFonts w:cs="Times New Roman"/>
          <w:szCs w:val="24"/>
        </w:rPr>
      </w:pPr>
      <w:r w:rsidRPr="00F931DF">
        <w:rPr>
          <w:rFonts w:cs="Times New Roman"/>
          <w:szCs w:val="24"/>
        </w:rPr>
        <w:t>Pawła Królaka –</w:t>
      </w:r>
      <w:r w:rsidRPr="00F931DF">
        <w:rPr>
          <w:rFonts w:cs="Times New Roman"/>
          <w:spacing w:val="-2"/>
          <w:szCs w:val="24"/>
        </w:rPr>
        <w:t xml:space="preserve"> </w:t>
      </w:r>
      <w:r w:rsidRPr="00F931DF">
        <w:rPr>
          <w:rFonts w:cs="Times New Roman"/>
          <w:szCs w:val="24"/>
        </w:rPr>
        <w:t>Wójta</w:t>
      </w:r>
      <w:r w:rsidRPr="00F931DF">
        <w:rPr>
          <w:rFonts w:cs="Times New Roman"/>
          <w:spacing w:val="-3"/>
          <w:szCs w:val="24"/>
        </w:rPr>
        <w:t xml:space="preserve"> </w:t>
      </w:r>
      <w:r w:rsidRPr="00F931DF">
        <w:rPr>
          <w:rFonts w:cs="Times New Roman"/>
          <w:szCs w:val="24"/>
        </w:rPr>
        <w:t>Gminy</w:t>
      </w:r>
      <w:r w:rsidRPr="00F931DF">
        <w:rPr>
          <w:rFonts w:cs="Times New Roman"/>
          <w:spacing w:val="-3"/>
          <w:szCs w:val="24"/>
        </w:rPr>
        <w:t xml:space="preserve"> </w:t>
      </w:r>
      <w:r w:rsidRPr="00F931DF">
        <w:rPr>
          <w:rFonts w:cs="Times New Roman"/>
          <w:szCs w:val="24"/>
        </w:rPr>
        <w:t xml:space="preserve">Cielądz, </w:t>
      </w:r>
    </w:p>
    <w:p w14:paraId="6A166616" w14:textId="77777777" w:rsidR="005A1D08" w:rsidRPr="00F931DF" w:rsidRDefault="005A1D08" w:rsidP="001C52A7">
      <w:pPr>
        <w:jc w:val="both"/>
        <w:rPr>
          <w:rFonts w:cs="Times New Roman"/>
          <w:szCs w:val="24"/>
        </w:rPr>
      </w:pPr>
      <w:r w:rsidRPr="00F931DF">
        <w:rPr>
          <w:rFonts w:cs="Times New Roman"/>
          <w:bCs/>
          <w:szCs w:val="24"/>
        </w:rPr>
        <w:t xml:space="preserve">przy kontrasygnacie Gabrieli </w:t>
      </w:r>
      <w:proofErr w:type="spellStart"/>
      <w:r w:rsidRPr="00F931DF">
        <w:rPr>
          <w:rFonts w:cs="Times New Roman"/>
          <w:bCs/>
          <w:szCs w:val="24"/>
        </w:rPr>
        <w:t>Milczarskiej</w:t>
      </w:r>
      <w:proofErr w:type="spellEnd"/>
      <w:r w:rsidRPr="00F931DF">
        <w:rPr>
          <w:rFonts w:cs="Times New Roman"/>
          <w:bCs/>
          <w:szCs w:val="24"/>
        </w:rPr>
        <w:t xml:space="preserve"> – Skarbnika Gminy,</w:t>
      </w:r>
    </w:p>
    <w:p w14:paraId="785747E9" w14:textId="77777777" w:rsidR="005A1D08" w:rsidRPr="00F931DF" w:rsidRDefault="005A1D08" w:rsidP="001C52A7">
      <w:pPr>
        <w:jc w:val="both"/>
        <w:rPr>
          <w:rFonts w:cs="Times New Roman"/>
          <w:szCs w:val="24"/>
        </w:rPr>
      </w:pPr>
      <w:r w:rsidRPr="00F931DF">
        <w:rPr>
          <w:rFonts w:cs="Times New Roman"/>
          <w:szCs w:val="24"/>
        </w:rPr>
        <w:t>a</w:t>
      </w:r>
    </w:p>
    <w:p w14:paraId="476EA164" w14:textId="1745F512" w:rsidR="005A1D08" w:rsidRPr="00F931DF" w:rsidRDefault="005A1D08" w:rsidP="001C52A7">
      <w:pPr>
        <w:jc w:val="both"/>
        <w:rPr>
          <w:rFonts w:cs="Times New Roman"/>
          <w:b/>
          <w:w w:val="95"/>
          <w:szCs w:val="24"/>
        </w:rPr>
      </w:pPr>
      <w:r w:rsidRPr="00F931DF">
        <w:rPr>
          <w:rFonts w:cs="Times New Roman"/>
          <w:b/>
          <w:w w:val="95"/>
          <w:szCs w:val="24"/>
        </w:rPr>
        <w:t xml:space="preserve">…………………………, </w:t>
      </w:r>
      <w:r w:rsidRPr="00F931DF">
        <w:rPr>
          <w:rFonts w:cs="Times New Roman"/>
          <w:bCs/>
          <w:w w:val="95"/>
          <w:szCs w:val="24"/>
        </w:rPr>
        <w:t>NIP:</w:t>
      </w:r>
      <w:r w:rsidRPr="00F931DF">
        <w:rPr>
          <w:rFonts w:cs="Times New Roman"/>
          <w:b/>
          <w:w w:val="95"/>
          <w:szCs w:val="24"/>
        </w:rPr>
        <w:t xml:space="preserve"> …………………</w:t>
      </w:r>
      <w:r w:rsidR="001C52A7" w:rsidRPr="00F931DF">
        <w:rPr>
          <w:rFonts w:cs="Times New Roman"/>
          <w:b/>
          <w:w w:val="95"/>
          <w:szCs w:val="24"/>
        </w:rPr>
        <w:t xml:space="preserve">, REGON: </w:t>
      </w:r>
      <w:r w:rsidRPr="00F931DF">
        <w:rPr>
          <w:rFonts w:cs="Times New Roman"/>
          <w:b/>
          <w:w w:val="95"/>
          <w:szCs w:val="24"/>
        </w:rPr>
        <w:t>…………………</w:t>
      </w:r>
      <w:r w:rsidR="001C52A7" w:rsidRPr="00F931DF">
        <w:rPr>
          <w:rFonts w:cs="Times New Roman"/>
          <w:b/>
          <w:w w:val="95"/>
          <w:szCs w:val="24"/>
        </w:rPr>
        <w:t xml:space="preserve">, KRS: ………… </w:t>
      </w:r>
      <w:r w:rsidRPr="00F931DF">
        <w:rPr>
          <w:rFonts w:cs="Times New Roman"/>
          <w:szCs w:val="24"/>
        </w:rPr>
        <w:t>zwanym dalej</w:t>
      </w:r>
      <w:r w:rsidRPr="00F931DF">
        <w:rPr>
          <w:rFonts w:cs="Times New Roman"/>
          <w:spacing w:val="94"/>
          <w:szCs w:val="24"/>
        </w:rPr>
        <w:t xml:space="preserve"> </w:t>
      </w:r>
      <w:r w:rsidRPr="00F931DF">
        <w:rPr>
          <w:rFonts w:cs="Times New Roman"/>
          <w:b/>
          <w:w w:val="95"/>
          <w:szCs w:val="24"/>
        </w:rPr>
        <w:t>„Wykonawcą”,</w:t>
      </w:r>
    </w:p>
    <w:p w14:paraId="7A325AF5" w14:textId="77777777" w:rsidR="005A1D08" w:rsidRPr="00F931DF" w:rsidRDefault="005A1D08" w:rsidP="001C52A7">
      <w:pPr>
        <w:rPr>
          <w:rFonts w:cs="Times New Roman"/>
          <w:szCs w:val="24"/>
        </w:rPr>
      </w:pPr>
      <w:r w:rsidRPr="00F931DF">
        <w:rPr>
          <w:rFonts w:cs="Times New Roman"/>
          <w:szCs w:val="24"/>
        </w:rPr>
        <w:t>rep</w:t>
      </w:r>
      <w:r w:rsidRPr="00F931DF">
        <w:rPr>
          <w:rFonts w:cs="Times New Roman"/>
          <w:w w:val="95"/>
          <w:szCs w:val="24"/>
        </w:rPr>
        <w:t>r</w:t>
      </w:r>
      <w:r w:rsidRPr="00F931DF">
        <w:rPr>
          <w:rFonts w:cs="Times New Roman"/>
          <w:szCs w:val="24"/>
        </w:rPr>
        <w:t>ezentowa</w:t>
      </w:r>
      <w:r w:rsidRPr="00F931DF">
        <w:rPr>
          <w:rFonts w:cs="Times New Roman"/>
          <w:w w:val="95"/>
          <w:szCs w:val="24"/>
        </w:rPr>
        <w:t xml:space="preserve">nym </w:t>
      </w:r>
      <w:r w:rsidRPr="00F931DF">
        <w:rPr>
          <w:rFonts w:cs="Times New Roman"/>
          <w:szCs w:val="24"/>
        </w:rPr>
        <w:t>przez:</w:t>
      </w:r>
    </w:p>
    <w:p w14:paraId="78D85CD7" w14:textId="77777777" w:rsidR="005A1D08" w:rsidRPr="00F931DF" w:rsidRDefault="005A1D08" w:rsidP="001C52A7">
      <w:pPr>
        <w:rPr>
          <w:rFonts w:cs="Times New Roman"/>
          <w:szCs w:val="24"/>
        </w:rPr>
      </w:pPr>
      <w:r w:rsidRPr="00F931DF">
        <w:rPr>
          <w:rFonts w:cs="Times New Roman"/>
          <w:szCs w:val="24"/>
        </w:rPr>
        <w:t>…………………………………………………………………………….</w:t>
      </w:r>
    </w:p>
    <w:p w14:paraId="1F6E9D6B" w14:textId="77777777" w:rsidR="005A1D08" w:rsidRPr="00F931DF" w:rsidRDefault="005A1D08" w:rsidP="001C52A7">
      <w:pPr>
        <w:rPr>
          <w:rFonts w:cs="Times New Roman"/>
          <w:w w:val="95"/>
          <w:szCs w:val="24"/>
        </w:rPr>
      </w:pPr>
    </w:p>
    <w:p w14:paraId="6B316715" w14:textId="5D75C1B6" w:rsidR="002F571B" w:rsidRDefault="002F571B" w:rsidP="002F571B">
      <w:pPr>
        <w:pStyle w:val="Akapitzlist"/>
        <w:ind w:left="0" w:firstLine="0"/>
        <w:rPr>
          <w:szCs w:val="24"/>
        </w:rPr>
      </w:pPr>
      <w:r w:rsidRPr="00C47279">
        <w:rPr>
          <w:szCs w:val="24"/>
        </w:rPr>
        <w:t>Umowę zawarto w wyniku dokonania przez Zamawiającego wyboru of</w:t>
      </w:r>
      <w:r>
        <w:rPr>
          <w:szCs w:val="24"/>
        </w:rPr>
        <w:t xml:space="preserve">erty w drodze zapytania ofertowego pn.: </w:t>
      </w:r>
    </w:p>
    <w:p w14:paraId="624432A1" w14:textId="32C6FC75" w:rsidR="002F571B" w:rsidRPr="00D67B15" w:rsidRDefault="002F571B" w:rsidP="002F571B">
      <w:pPr>
        <w:pStyle w:val="Style58"/>
        <w:widowControl/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Opracowanie Gminnego Programu Rewitalizacji dla Gminy Cielądz na lata </w:t>
      </w:r>
      <w:r w:rsidRPr="008C4CE5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>-2030</w:t>
      </w:r>
      <w:r>
        <w:rPr>
          <w:b/>
          <w:bCs/>
          <w:sz w:val="28"/>
          <w:szCs w:val="28"/>
        </w:rPr>
        <w:t>,</w:t>
      </w:r>
    </w:p>
    <w:p w14:paraId="5051B93A" w14:textId="1835E8C0" w:rsidR="002F571B" w:rsidRPr="00580B48" w:rsidRDefault="002F571B" w:rsidP="002F571B">
      <w:pPr>
        <w:pStyle w:val="Akapitzlist"/>
        <w:ind w:left="0" w:firstLine="0"/>
        <w:rPr>
          <w:b/>
          <w:szCs w:val="24"/>
        </w:rPr>
      </w:pPr>
      <w:r w:rsidRPr="00C47279">
        <w:rPr>
          <w:szCs w:val="24"/>
        </w:rPr>
        <w:t>którego wartość nie przekracza wyrażonej w zł kwoty 130 000,00 złotych</w:t>
      </w:r>
      <w:r>
        <w:rPr>
          <w:szCs w:val="24"/>
        </w:rPr>
        <w:t xml:space="preserve"> netto, zgodnie z </w:t>
      </w:r>
      <w:r w:rsidRPr="00C47279">
        <w:rPr>
          <w:szCs w:val="24"/>
          <w:lang w:eastAsia="zh-CN"/>
        </w:rPr>
        <w:t xml:space="preserve">Zarządzeniem 81/2020 z 31.12.2020r. i załącznikiem nr 1 </w:t>
      </w:r>
      <w:r>
        <w:rPr>
          <w:szCs w:val="24"/>
          <w:lang w:eastAsia="zh-CN"/>
        </w:rPr>
        <w:t xml:space="preserve">- </w:t>
      </w:r>
      <w:r w:rsidRPr="00C47279">
        <w:rPr>
          <w:szCs w:val="24"/>
          <w:lang w:eastAsia="zh-CN"/>
        </w:rPr>
        <w:t>Regulaminem udzielania zamówień publicznych w Urzędzie Gminy w Cielądz</w:t>
      </w:r>
      <w:r>
        <w:rPr>
          <w:szCs w:val="24"/>
          <w:lang w:eastAsia="zh-CN"/>
        </w:rPr>
        <w:t xml:space="preserve"> </w:t>
      </w:r>
      <w:r w:rsidRPr="00242196">
        <w:rPr>
          <w:szCs w:val="24"/>
        </w:rPr>
        <w:t>następującej treści:</w:t>
      </w:r>
    </w:p>
    <w:p w14:paraId="495A03D8" w14:textId="77777777" w:rsidR="009D12A8" w:rsidRPr="00F716FE" w:rsidRDefault="009D12A8" w:rsidP="001C52A7">
      <w:pPr>
        <w:widowControl/>
        <w:autoSpaceDE/>
        <w:autoSpaceDN/>
        <w:jc w:val="both"/>
        <w:rPr>
          <w:rFonts w:eastAsia="Times New Roman" w:cs="Times New Roman"/>
          <w:color w:val="FF0000"/>
          <w:szCs w:val="24"/>
          <w:lang w:val="pl" w:eastAsia="zh-CN" w:bidi="ar"/>
        </w:rPr>
      </w:pPr>
    </w:p>
    <w:p w14:paraId="33A7B3D5" w14:textId="3D1104C4" w:rsidR="005A1D08" w:rsidRPr="001C52A7" w:rsidRDefault="005A1D08" w:rsidP="00973819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Pr="001C5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2A7">
        <w:rPr>
          <w:rFonts w:ascii="Times New Roman" w:hAnsi="Times New Roman" w:cs="Times New Roman"/>
          <w:sz w:val="24"/>
          <w:szCs w:val="24"/>
        </w:rPr>
        <w:t>1.</w:t>
      </w:r>
      <w:r w:rsidR="009D1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D2B3E" w14:textId="3B5F3BA8" w:rsidR="00F716FE" w:rsidRPr="008C380D" w:rsidRDefault="00F716FE" w:rsidP="002F571B">
      <w:pPr>
        <w:pStyle w:val="Akapitzlist"/>
        <w:numPr>
          <w:ilvl w:val="0"/>
          <w:numId w:val="5"/>
        </w:numPr>
        <w:tabs>
          <w:tab w:val="left" w:pos="183"/>
        </w:tabs>
        <w:spacing w:before="240" w:after="160"/>
        <w:ind w:left="284" w:right="121"/>
        <w:jc w:val="both"/>
      </w:pPr>
      <w:bookmarkStart w:id="0" w:name="_Hlk170891379"/>
      <w:r>
        <w:t xml:space="preserve">  Przedmiotem umowy jest</w:t>
      </w:r>
      <w:r w:rsidRPr="008C380D">
        <w:t xml:space="preserve"> wykonanie kompleksowego Gminnego Programu Rewitalizacji </w:t>
      </w:r>
      <w:r>
        <w:t>Gminy Cielądz</w:t>
      </w:r>
      <w:r w:rsidRPr="008C380D">
        <w:t xml:space="preserve"> na lata 202</w:t>
      </w:r>
      <w:r w:rsidR="00423C05">
        <w:t>5</w:t>
      </w:r>
      <w:r w:rsidRPr="008C380D">
        <w:t>-2030 (zwanego dalej GPR 2030)</w:t>
      </w:r>
      <w:r>
        <w:t>, w tym</w:t>
      </w:r>
      <w:r w:rsidR="004B3FF6">
        <w:t>:</w:t>
      </w:r>
    </w:p>
    <w:p w14:paraId="53C4B213" w14:textId="0ACB042F" w:rsidR="00F716FE" w:rsidRDefault="00F716FE" w:rsidP="002F571B">
      <w:pPr>
        <w:pStyle w:val="Akapitzlist"/>
        <w:widowControl/>
        <w:numPr>
          <w:ilvl w:val="0"/>
          <w:numId w:val="9"/>
        </w:numPr>
        <w:tabs>
          <w:tab w:val="left" w:pos="5655"/>
        </w:tabs>
        <w:autoSpaceDE/>
        <w:autoSpaceDN/>
        <w:ind w:left="1134"/>
        <w:contextualSpacing/>
        <w:rPr>
          <w:bCs/>
        </w:rPr>
      </w:pPr>
      <w:r w:rsidRPr="00847D00">
        <w:rPr>
          <w:bCs/>
        </w:rPr>
        <w:t xml:space="preserve">przeprowadzenie diagnozy na potrzeby opracowania Gminnego Programu </w:t>
      </w:r>
      <w:r w:rsidRPr="00154604">
        <w:rPr>
          <w:bCs/>
        </w:rPr>
        <w:t xml:space="preserve">Gminy </w:t>
      </w:r>
      <w:r>
        <w:rPr>
          <w:bCs/>
        </w:rPr>
        <w:t xml:space="preserve">Cielądz </w:t>
      </w:r>
      <w:r w:rsidRPr="00154604">
        <w:rPr>
          <w:bCs/>
        </w:rPr>
        <w:t>na lata 202</w:t>
      </w:r>
      <w:r w:rsidR="00423C05">
        <w:rPr>
          <w:bCs/>
        </w:rPr>
        <w:t>5</w:t>
      </w:r>
      <w:r w:rsidRPr="00154604">
        <w:rPr>
          <w:bCs/>
        </w:rPr>
        <w:t>-2030 wskazującej zasięg terytorialny obszaru zdegradowanego oraz obszaru rewitalizacji</w:t>
      </w:r>
      <w:r>
        <w:rPr>
          <w:bCs/>
        </w:rPr>
        <w:t>,</w:t>
      </w:r>
      <w:r w:rsidRPr="00154604">
        <w:rPr>
          <w:bCs/>
        </w:rPr>
        <w:t xml:space="preserve"> </w:t>
      </w:r>
    </w:p>
    <w:p w14:paraId="3BF06EF3" w14:textId="4FB5BDD4" w:rsidR="00F716FE" w:rsidRDefault="00F716FE" w:rsidP="002F571B">
      <w:pPr>
        <w:pStyle w:val="Akapitzlist"/>
        <w:widowControl/>
        <w:numPr>
          <w:ilvl w:val="0"/>
          <w:numId w:val="9"/>
        </w:numPr>
        <w:tabs>
          <w:tab w:val="left" w:pos="5655"/>
        </w:tabs>
        <w:autoSpaceDE/>
        <w:autoSpaceDN/>
        <w:contextualSpacing/>
        <w:rPr>
          <w:bCs/>
        </w:rPr>
      </w:pPr>
      <w:r w:rsidRPr="00154604">
        <w:rPr>
          <w:bCs/>
        </w:rPr>
        <w:t xml:space="preserve">opracowanie GPR 2030, zgodnie z ustawą o rewitalizacji z dnia 9 października </w:t>
      </w:r>
      <w:r w:rsidR="004B3FF6">
        <w:rPr>
          <w:bCs/>
        </w:rPr>
        <w:br/>
      </w:r>
      <w:r w:rsidRPr="00154604">
        <w:rPr>
          <w:bCs/>
        </w:rPr>
        <w:t>2015 r. (tj. Dz.U. 202</w:t>
      </w:r>
      <w:r>
        <w:rPr>
          <w:bCs/>
        </w:rPr>
        <w:t>4</w:t>
      </w:r>
      <w:r w:rsidRPr="00154604">
        <w:rPr>
          <w:bCs/>
        </w:rPr>
        <w:t xml:space="preserve"> poz. </w:t>
      </w:r>
      <w:r>
        <w:rPr>
          <w:bCs/>
        </w:rPr>
        <w:t>278</w:t>
      </w:r>
      <w:r w:rsidRPr="00154604">
        <w:rPr>
          <w:bCs/>
        </w:rPr>
        <w:t xml:space="preserve">), </w:t>
      </w:r>
    </w:p>
    <w:p w14:paraId="11DD3746" w14:textId="77777777" w:rsidR="00F716FE" w:rsidRDefault="00F716FE" w:rsidP="002F571B">
      <w:pPr>
        <w:pStyle w:val="Akapitzlist"/>
        <w:widowControl/>
        <w:numPr>
          <w:ilvl w:val="0"/>
          <w:numId w:val="9"/>
        </w:numPr>
        <w:tabs>
          <w:tab w:val="left" w:pos="5655"/>
        </w:tabs>
        <w:autoSpaceDE/>
        <w:autoSpaceDN/>
        <w:contextualSpacing/>
        <w:rPr>
          <w:bCs/>
        </w:rPr>
      </w:pPr>
      <w:r w:rsidRPr="00154604">
        <w:rPr>
          <w:bCs/>
        </w:rPr>
        <w:t xml:space="preserve">przeprowadzenie w imieniu Zamawiającego procesu konsultacji społecznych projektu dokumentu, o którym mowa w lit a i b, </w:t>
      </w:r>
    </w:p>
    <w:p w14:paraId="6E9E277B" w14:textId="77777777" w:rsidR="00F716FE" w:rsidRDefault="00F716FE" w:rsidP="002F571B">
      <w:pPr>
        <w:pStyle w:val="Akapitzlist"/>
        <w:widowControl/>
        <w:numPr>
          <w:ilvl w:val="0"/>
          <w:numId w:val="9"/>
        </w:numPr>
        <w:tabs>
          <w:tab w:val="left" w:pos="5655"/>
        </w:tabs>
        <w:autoSpaceDE/>
        <w:autoSpaceDN/>
        <w:contextualSpacing/>
        <w:rPr>
          <w:bCs/>
        </w:rPr>
      </w:pPr>
      <w:r w:rsidRPr="00154604">
        <w:rPr>
          <w:bCs/>
        </w:rPr>
        <w:t xml:space="preserve">asystowanie Zamawiającemu w przeprowadzeniu procesu opiniowania projektu dokumentu, o którym mowa w lit a i b, </w:t>
      </w:r>
    </w:p>
    <w:p w14:paraId="445D9C95" w14:textId="0A4052DF" w:rsidR="00F716FE" w:rsidRPr="00623CE7" w:rsidRDefault="00F716FE" w:rsidP="002F571B">
      <w:pPr>
        <w:pStyle w:val="Akapitzlist"/>
        <w:widowControl/>
        <w:numPr>
          <w:ilvl w:val="0"/>
          <w:numId w:val="9"/>
        </w:numPr>
        <w:tabs>
          <w:tab w:val="left" w:pos="5655"/>
        </w:tabs>
        <w:autoSpaceDE/>
        <w:autoSpaceDN/>
        <w:contextualSpacing/>
        <w:rPr>
          <w:bCs/>
        </w:rPr>
      </w:pPr>
      <w:r w:rsidRPr="00623CE7">
        <w:rPr>
          <w:bCs/>
        </w:rPr>
        <w:t xml:space="preserve">asystowanie Zamawiającemu w procesie przeprowadzenia strategicznej oceny oddziaływania na środowisko (o ile będzie to zasadne), zgodnie z obowiązującymi </w:t>
      </w:r>
      <w:r w:rsidR="004B3FF6">
        <w:rPr>
          <w:bCs/>
        </w:rPr>
        <w:br/>
      </w:r>
      <w:r w:rsidRPr="00623CE7">
        <w:rPr>
          <w:bCs/>
        </w:rPr>
        <w:t xml:space="preserve">w tym zakresie przepisami, </w:t>
      </w:r>
    </w:p>
    <w:p w14:paraId="564CE68E" w14:textId="77777777" w:rsidR="00F716FE" w:rsidRDefault="00F716FE" w:rsidP="002F571B">
      <w:pPr>
        <w:pStyle w:val="Akapitzlist"/>
        <w:widowControl/>
        <w:numPr>
          <w:ilvl w:val="0"/>
          <w:numId w:val="9"/>
        </w:numPr>
        <w:tabs>
          <w:tab w:val="left" w:pos="5655"/>
        </w:tabs>
        <w:autoSpaceDE/>
        <w:autoSpaceDN/>
        <w:contextualSpacing/>
        <w:rPr>
          <w:bCs/>
        </w:rPr>
      </w:pPr>
      <w:r w:rsidRPr="00623CE7">
        <w:rPr>
          <w:bCs/>
        </w:rPr>
        <w:t xml:space="preserve">asystowanie Zamawiającemu w przeprowadzeniu procesu weryfikacji przez Urząd Marszałkowski Województwa </w:t>
      </w:r>
      <w:r>
        <w:rPr>
          <w:bCs/>
        </w:rPr>
        <w:t>Łódzkiego</w:t>
      </w:r>
      <w:r w:rsidRPr="00623CE7">
        <w:rPr>
          <w:bCs/>
        </w:rPr>
        <w:t xml:space="preserve">, </w:t>
      </w:r>
      <w:r>
        <w:rPr>
          <w:bCs/>
        </w:rPr>
        <w:t xml:space="preserve">dokumentu </w:t>
      </w:r>
      <w:r w:rsidRPr="00623CE7">
        <w:rPr>
          <w:bCs/>
        </w:rPr>
        <w:t xml:space="preserve">o którym mowa w lit b. </w:t>
      </w:r>
    </w:p>
    <w:p w14:paraId="5F35BB0A" w14:textId="341E0618" w:rsidR="00F716FE" w:rsidRPr="00F931DF" w:rsidRDefault="00F716FE" w:rsidP="00F716FE">
      <w:pPr>
        <w:tabs>
          <w:tab w:val="left" w:pos="5655"/>
        </w:tabs>
        <w:rPr>
          <w:b/>
        </w:rPr>
      </w:pPr>
      <w:r w:rsidRPr="00F931DF">
        <w:rPr>
          <w:b/>
        </w:rPr>
        <w:t xml:space="preserve">    </w:t>
      </w:r>
      <w:r w:rsidR="002F571B">
        <w:rPr>
          <w:b/>
        </w:rPr>
        <w:t xml:space="preserve">              </w:t>
      </w:r>
      <w:r w:rsidRPr="00F931DF">
        <w:rPr>
          <w:b/>
        </w:rPr>
        <w:t xml:space="preserve"> w terminie </w:t>
      </w:r>
      <w:r w:rsidR="00F931DF" w:rsidRPr="00F931DF">
        <w:rPr>
          <w:b/>
        </w:rPr>
        <w:t>do 28.02.2025 r</w:t>
      </w:r>
      <w:r w:rsidRPr="00F931DF">
        <w:rPr>
          <w:b/>
        </w:rPr>
        <w:t>.</w:t>
      </w:r>
    </w:p>
    <w:p w14:paraId="5A836058" w14:textId="4E84DC9A" w:rsidR="00F716FE" w:rsidRPr="00672930" w:rsidRDefault="00F716FE" w:rsidP="002F571B">
      <w:pPr>
        <w:pStyle w:val="Akapitzlist"/>
        <w:numPr>
          <w:ilvl w:val="0"/>
          <w:numId w:val="5"/>
        </w:numPr>
        <w:tabs>
          <w:tab w:val="left" w:pos="183"/>
        </w:tabs>
        <w:spacing w:before="240"/>
        <w:ind w:left="284" w:right="121"/>
        <w:jc w:val="both"/>
        <w:rPr>
          <w:rFonts w:cs="Times New Roman"/>
          <w:bCs/>
          <w:color w:val="FF0000"/>
          <w:szCs w:val="24"/>
        </w:rPr>
      </w:pPr>
      <w:r w:rsidRPr="00F716FE">
        <w:rPr>
          <w:bCs/>
        </w:rPr>
        <w:t xml:space="preserve">Przedmiot umowy będzie realizowany </w:t>
      </w:r>
      <w:r w:rsidRPr="00672930">
        <w:rPr>
          <w:bCs/>
        </w:rPr>
        <w:t xml:space="preserve">w </w:t>
      </w:r>
      <w:r w:rsidR="00672930" w:rsidRPr="00672930">
        <w:rPr>
          <w:bCs/>
        </w:rPr>
        <w:t>dwóch</w:t>
      </w:r>
      <w:r w:rsidRPr="00672930">
        <w:rPr>
          <w:bCs/>
        </w:rPr>
        <w:t xml:space="preserve"> etapach:</w:t>
      </w:r>
    </w:p>
    <w:p w14:paraId="5A0FDAAF" w14:textId="794DD9E3" w:rsidR="00672930" w:rsidRPr="00AD346B" w:rsidRDefault="00672930" w:rsidP="002F571B">
      <w:pPr>
        <w:pStyle w:val="Akapitzlist"/>
        <w:widowControl/>
        <w:numPr>
          <w:ilvl w:val="0"/>
          <w:numId w:val="21"/>
        </w:numPr>
        <w:tabs>
          <w:tab w:val="left" w:pos="5655"/>
        </w:tabs>
        <w:autoSpaceDE/>
        <w:autoSpaceDN/>
        <w:contextualSpacing/>
        <w:jc w:val="both"/>
        <w:rPr>
          <w:b/>
        </w:rPr>
      </w:pPr>
      <w:r w:rsidRPr="00623CE7">
        <w:rPr>
          <w:bCs/>
        </w:rPr>
        <w:t>ETAP I - przeprowadzenie diagnozy na potrzeby opracowania GPR 2030</w:t>
      </w:r>
      <w:r>
        <w:rPr>
          <w:bCs/>
        </w:rPr>
        <w:t xml:space="preserve"> oraz </w:t>
      </w:r>
      <w:r w:rsidRPr="00623CE7">
        <w:rPr>
          <w:bCs/>
        </w:rPr>
        <w:t xml:space="preserve">przeprowadzenie konsultacji społecznych nad projektem uchwały </w:t>
      </w:r>
      <w:r>
        <w:rPr>
          <w:bCs/>
        </w:rPr>
        <w:t xml:space="preserve">- </w:t>
      </w:r>
      <w:r w:rsidRPr="00623CE7">
        <w:rPr>
          <w:bCs/>
        </w:rPr>
        <w:t xml:space="preserve">zakończony przekazaniem zamawiającemu projektu uchwały dot. obszaru zdegradowanego, który zostanie złożony do Rady </w:t>
      </w:r>
      <w:r>
        <w:rPr>
          <w:bCs/>
        </w:rPr>
        <w:t>Gminy Cielądz</w:t>
      </w:r>
      <w:r w:rsidRPr="00623CE7">
        <w:rPr>
          <w:bCs/>
        </w:rPr>
        <w:t xml:space="preserve"> i przedstawieniem założeń diagnozy na komisjach i sesji Rady</w:t>
      </w:r>
      <w:r>
        <w:rPr>
          <w:bCs/>
        </w:rPr>
        <w:t>,</w:t>
      </w:r>
    </w:p>
    <w:p w14:paraId="041A4D8A" w14:textId="3C2ECEAC" w:rsidR="00AD346B" w:rsidRPr="00AD346B" w:rsidRDefault="00AD346B" w:rsidP="00AD346B">
      <w:pPr>
        <w:widowControl/>
        <w:tabs>
          <w:tab w:val="left" w:pos="5655"/>
        </w:tabs>
        <w:autoSpaceDE/>
        <w:autoSpaceDN/>
        <w:contextualSpacing/>
        <w:rPr>
          <w:b/>
        </w:rPr>
      </w:pPr>
    </w:p>
    <w:p w14:paraId="12EAE464" w14:textId="77777777" w:rsidR="00AD346B" w:rsidRPr="00AD346B" w:rsidRDefault="00AD346B" w:rsidP="00AD346B">
      <w:pPr>
        <w:pStyle w:val="Akapitzlist"/>
        <w:rPr>
          <w:bCs/>
        </w:rPr>
      </w:pPr>
    </w:p>
    <w:p w14:paraId="2D454424" w14:textId="6669CE40" w:rsidR="00672930" w:rsidRPr="003312CC" w:rsidRDefault="00672930" w:rsidP="002F571B">
      <w:pPr>
        <w:pStyle w:val="Akapitzlist"/>
        <w:widowControl/>
        <w:numPr>
          <w:ilvl w:val="0"/>
          <w:numId w:val="21"/>
        </w:numPr>
        <w:tabs>
          <w:tab w:val="left" w:pos="5655"/>
        </w:tabs>
        <w:autoSpaceDE/>
        <w:autoSpaceDN/>
        <w:contextualSpacing/>
        <w:jc w:val="both"/>
        <w:rPr>
          <w:b/>
        </w:rPr>
      </w:pPr>
      <w:r w:rsidRPr="003312CC">
        <w:rPr>
          <w:bCs/>
        </w:rPr>
        <w:t xml:space="preserve">ETAP II - przygotowanie projektu GPR oraz przeprowadzenie konsultacji zakończonych przekazaniem projektu uchwały dot. przyjęcia GPR 2030 i projektu GPR, który zostanie </w:t>
      </w:r>
      <w:r w:rsidRPr="003312CC">
        <w:rPr>
          <w:bCs/>
        </w:rPr>
        <w:lastRenderedPageBreak/>
        <w:t xml:space="preserve">złożony do Rady Gminy Cielądz i przedstawienie założeń GPR 2030 na komisjach i sesji Rady – zakończony uchwaleniem przez Radę Gminy Cielądz GPR 2030. </w:t>
      </w:r>
    </w:p>
    <w:p w14:paraId="02DF9B46" w14:textId="4467F3BC" w:rsidR="000046E5" w:rsidRPr="00672930" w:rsidRDefault="00AD346B" w:rsidP="00672930">
      <w:pPr>
        <w:widowControl/>
        <w:tabs>
          <w:tab w:val="left" w:pos="5655"/>
        </w:tabs>
        <w:autoSpaceDE/>
        <w:autoSpaceDN/>
        <w:contextualSpacing/>
        <w:jc w:val="both"/>
        <w:rPr>
          <w:b/>
        </w:rPr>
      </w:pPr>
      <w:r>
        <w:rPr>
          <w:b/>
        </w:rPr>
        <w:t xml:space="preserve">         </w:t>
      </w:r>
      <w:r w:rsidR="00F716FE" w:rsidRPr="00672930">
        <w:rPr>
          <w:b/>
        </w:rPr>
        <w:t xml:space="preserve">Płatności za każdy z etapów określa </w:t>
      </w:r>
      <w:r w:rsidR="000046E5" w:rsidRPr="00672930">
        <w:rPr>
          <w:rFonts w:cs="Times New Roman"/>
          <w:szCs w:val="24"/>
        </w:rPr>
        <w:t>§</w:t>
      </w:r>
      <w:r w:rsidR="000046E5" w:rsidRPr="00672930">
        <w:rPr>
          <w:rFonts w:cs="Times New Roman"/>
          <w:spacing w:val="-3"/>
          <w:szCs w:val="24"/>
        </w:rPr>
        <w:t xml:space="preserve"> </w:t>
      </w:r>
      <w:r w:rsidR="00D63FD6" w:rsidRPr="00672930">
        <w:rPr>
          <w:rFonts w:cs="Times New Roman"/>
          <w:szCs w:val="24"/>
        </w:rPr>
        <w:t>5</w:t>
      </w:r>
      <w:r w:rsidR="000046E5" w:rsidRPr="00672930">
        <w:rPr>
          <w:rFonts w:cs="Times New Roman"/>
          <w:szCs w:val="24"/>
        </w:rPr>
        <w:t xml:space="preserve">. </w:t>
      </w:r>
    </w:p>
    <w:p w14:paraId="68E2661F" w14:textId="098FFDBD" w:rsidR="000475BE" w:rsidRPr="000475BE" w:rsidRDefault="000475BE" w:rsidP="000475BE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Pr="001C5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DA603" w14:textId="796D8377" w:rsidR="000475BE" w:rsidRPr="000475BE" w:rsidRDefault="000475BE" w:rsidP="002F571B">
      <w:pPr>
        <w:pStyle w:val="Akapitzlist"/>
        <w:numPr>
          <w:ilvl w:val="0"/>
          <w:numId w:val="12"/>
        </w:numPr>
        <w:tabs>
          <w:tab w:val="left" w:pos="183"/>
        </w:tabs>
        <w:spacing w:before="240"/>
        <w:ind w:right="121"/>
        <w:rPr>
          <w:rFonts w:cs="Times New Roman"/>
          <w:color w:val="FF0000"/>
          <w:szCs w:val="24"/>
        </w:rPr>
      </w:pPr>
      <w:r w:rsidRPr="000475BE">
        <w:rPr>
          <w:bCs/>
        </w:rPr>
        <w:t xml:space="preserve">W ramach realizacji przedmiotu umowy Wykonawca zobowiązany będzie </w:t>
      </w:r>
      <w:r w:rsidRPr="000475BE">
        <w:rPr>
          <w:bCs/>
        </w:rPr>
        <w:br/>
        <w:t xml:space="preserve">  w szczególności do opracowania GPR 2030 w oparciu o strukturę rozdziałów </w:t>
      </w:r>
      <w:r w:rsidRPr="000475BE">
        <w:rPr>
          <w:bCs/>
        </w:rPr>
        <w:br/>
        <w:t xml:space="preserve">  oraz obligatoryjnych załączników do GPR, zgodnie z art. 15 ust. 1 ustawy o rewitalizacji,</w:t>
      </w:r>
      <w:r w:rsidRPr="000475BE">
        <w:rPr>
          <w:bCs/>
        </w:rPr>
        <w:br/>
        <w:t xml:space="preserve">  w tym: </w:t>
      </w:r>
    </w:p>
    <w:p w14:paraId="40B68F17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przeprowadzi szczegółową diagnozę czynników i zjawisk kryzysowych oraz skalę, charakter potrzeb rewitalizacyjnych, zasięgi przestrzenne obszaru/obszarów rewitalizacji oraz diagnozę lokalnych potencjałów występujących na terenie tego obszaru; </w:t>
      </w:r>
    </w:p>
    <w:p w14:paraId="369C4291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dokona opisu powiązań GPR 2030 z dokumentami strategicznymi gminy, takimi jak np. strategia rozwoju, studium uwarunkowań i kierunków zagospodarowania przestrzennego </w:t>
      </w:r>
      <w:r w:rsidRPr="00672930">
        <w:rPr>
          <w:bCs/>
        </w:rPr>
        <w:t xml:space="preserve">czy strategia rozwiązywania problemów społecznych; </w:t>
      </w:r>
    </w:p>
    <w:p w14:paraId="23B28D05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dokona opisu wizji stanu obszaru po przeprowadzeniu rewitalizacji; </w:t>
      </w:r>
    </w:p>
    <w:p w14:paraId="13D8B237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określi cele rewitalizacji oraz odpowiadające im kierunki działań służących eliminacji lub ograniczeniu negatywnych zjawisk; </w:t>
      </w:r>
    </w:p>
    <w:p w14:paraId="7B39A0B3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dokona opisu przedsięwzięć rewitalizacyjnych, w szczególności o charakterze społecznym oraz gospodarczym, środowiskowym, przestrzenno-funkcjonalnym lub technicznym; </w:t>
      </w:r>
    </w:p>
    <w:p w14:paraId="6CD6E01F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określi mechanizmy integrowania działań oraz przedsięwzięć rewitalizacyjnych; </w:t>
      </w:r>
    </w:p>
    <w:p w14:paraId="0A60F116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określi szacunkowe ramy finansowe GPR 2030 wraz z szacunkowym wskazaniem środków finansowych; </w:t>
      </w:r>
    </w:p>
    <w:p w14:paraId="440D9B27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dokona opisu struktury zarządzania realizacją GPR 2030, ze wskazaniem kosztów tego zarządzania i ramowym harmonogramem realizacji Programu; </w:t>
      </w:r>
    </w:p>
    <w:p w14:paraId="59060FEB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określi system monitorowania i oceny GPR 2030; </w:t>
      </w:r>
    </w:p>
    <w:p w14:paraId="589D81A9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wskaże, czy na obszarze rewitalizacji ma zostać ustanowiona Specjalna Strefa Rewitalizacji; </w:t>
      </w:r>
    </w:p>
    <w:p w14:paraId="2D8421B0" w14:textId="77777777" w:rsidR="000475BE" w:rsidRPr="00CB262B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wskaże sposób realizacji GPR 2030 w zakresie planowania i zagospodarowania przestrzennego; </w:t>
      </w:r>
    </w:p>
    <w:p w14:paraId="410D28FD" w14:textId="77777777" w:rsidR="000475BE" w:rsidRPr="00D60361" w:rsidRDefault="000475BE" w:rsidP="002F571B">
      <w:pPr>
        <w:pStyle w:val="Akapitzlist"/>
        <w:widowControl/>
        <w:numPr>
          <w:ilvl w:val="0"/>
          <w:numId w:val="10"/>
        </w:numPr>
        <w:tabs>
          <w:tab w:val="left" w:pos="5655"/>
        </w:tabs>
        <w:autoSpaceDE/>
        <w:autoSpaceDN/>
        <w:ind w:hanging="229"/>
        <w:contextualSpacing/>
      </w:pPr>
      <w:r w:rsidRPr="00CB262B">
        <w:rPr>
          <w:bCs/>
        </w:rPr>
        <w:t xml:space="preserve">podejmie wszystkie inne działania mające na celu prawidłowe wykonanie umowy. </w:t>
      </w:r>
    </w:p>
    <w:p w14:paraId="30EA59C3" w14:textId="77777777" w:rsidR="000475BE" w:rsidRPr="00D60361" w:rsidRDefault="000475BE" w:rsidP="000475BE">
      <w:pPr>
        <w:pStyle w:val="Akapitzlist"/>
        <w:tabs>
          <w:tab w:val="left" w:pos="5655"/>
        </w:tabs>
        <w:ind w:left="1080"/>
      </w:pPr>
    </w:p>
    <w:p w14:paraId="29825E3D" w14:textId="52A81E3D" w:rsidR="000475BE" w:rsidRPr="000475BE" w:rsidRDefault="000475BE" w:rsidP="002F571B">
      <w:pPr>
        <w:pStyle w:val="Akapitzlist"/>
        <w:widowControl/>
        <w:numPr>
          <w:ilvl w:val="0"/>
          <w:numId w:val="12"/>
        </w:numPr>
        <w:tabs>
          <w:tab w:val="left" w:pos="5655"/>
        </w:tabs>
        <w:autoSpaceDE/>
        <w:autoSpaceDN/>
        <w:contextualSpacing/>
        <w:rPr>
          <w:bCs/>
        </w:rPr>
      </w:pPr>
      <w:r w:rsidRPr="000475BE">
        <w:rPr>
          <w:bCs/>
        </w:rPr>
        <w:t xml:space="preserve">Wykonawca zobowiązany jest do: </w:t>
      </w:r>
    </w:p>
    <w:p w14:paraId="0966202E" w14:textId="77777777" w:rsidR="000475BE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</w:rPr>
      </w:pPr>
      <w:r w:rsidRPr="00031B45">
        <w:rPr>
          <w:bCs/>
        </w:rPr>
        <w:t xml:space="preserve">współpracy z Zamawiającym, co oznacza udział przedstawiciela Wykonawcy </w:t>
      </w:r>
      <w:r>
        <w:rPr>
          <w:bCs/>
        </w:rPr>
        <w:br/>
      </w:r>
      <w:r w:rsidRPr="00031B45">
        <w:rPr>
          <w:bCs/>
        </w:rPr>
        <w:t xml:space="preserve">w min. 4 spotkaniach w siedzibie Zamawiającego (nie dotyczy spotkań podczas komisji oraz sesji Rady Miejskiej), </w:t>
      </w:r>
    </w:p>
    <w:p w14:paraId="2DED4C45" w14:textId="60B7FB38" w:rsidR="000475BE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</w:rPr>
      </w:pPr>
      <w:r w:rsidRPr="00031B45">
        <w:rPr>
          <w:bCs/>
        </w:rPr>
        <w:t>przeprowadzenia konsultacji społecznych</w:t>
      </w:r>
      <w:r>
        <w:rPr>
          <w:bCs/>
        </w:rPr>
        <w:t xml:space="preserve"> zarówno etapu diagnostycznego jak </w:t>
      </w:r>
      <w:r w:rsidR="004B3FF6">
        <w:rPr>
          <w:bCs/>
        </w:rPr>
        <w:br/>
      </w:r>
      <w:r>
        <w:rPr>
          <w:bCs/>
        </w:rPr>
        <w:t xml:space="preserve">i wstępnego projektu GPR 2030 - </w:t>
      </w:r>
      <w:r w:rsidRPr="00031B45">
        <w:rPr>
          <w:bCs/>
        </w:rPr>
        <w:t xml:space="preserve">w formach wskazanych w ustawie </w:t>
      </w:r>
      <w:r w:rsidRPr="00031B45">
        <w:rPr>
          <w:bCs/>
        </w:rPr>
        <w:br/>
        <w:t>o rewitalizacji art. 6 ust. 3 pkt 1 i 2 z uwzględnieniem art. 6 ust. 7)</w:t>
      </w:r>
      <w:r>
        <w:rPr>
          <w:bCs/>
        </w:rPr>
        <w:t>,</w:t>
      </w:r>
    </w:p>
    <w:p w14:paraId="0393B874" w14:textId="77777777" w:rsidR="000475BE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</w:rPr>
      </w:pPr>
      <w:r w:rsidRPr="000A2AA9">
        <w:rPr>
          <w:bCs/>
        </w:rPr>
        <w:t xml:space="preserve">przygotowanie dokumentów niezbędnych przy uzyskaniu opinii i uzgodnień </w:t>
      </w:r>
      <w:r>
        <w:rPr>
          <w:bCs/>
        </w:rPr>
        <w:br/>
      </w:r>
      <w:r w:rsidRPr="000A2AA9">
        <w:rPr>
          <w:bCs/>
        </w:rPr>
        <w:t>od podmiotów (wskazanych w art. 17 ust. 2 pkt 4 lit. a ustawy o rewitalizacji</w:t>
      </w:r>
      <w:r>
        <w:rPr>
          <w:bCs/>
        </w:rPr>
        <w:t xml:space="preserve"> oraz jeśli zajdzie taka konieczność wskazanych w art. 17 ust. 2 pkt 4 lit b powyższej ustawy</w:t>
      </w:r>
      <w:r w:rsidRPr="000A2AA9">
        <w:rPr>
          <w:bCs/>
        </w:rPr>
        <w:t xml:space="preserve">) odnośnie projektu GPR 2030, a w przypadku uwag naniesienie poprawek </w:t>
      </w:r>
      <w:r>
        <w:rPr>
          <w:bCs/>
        </w:rPr>
        <w:br/>
      </w:r>
      <w:r w:rsidRPr="000A2AA9">
        <w:rPr>
          <w:bCs/>
        </w:rPr>
        <w:t xml:space="preserve">do dokumentu, </w:t>
      </w:r>
    </w:p>
    <w:p w14:paraId="5517F542" w14:textId="77777777" w:rsidR="000475BE" w:rsidRPr="00672930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</w:rPr>
      </w:pPr>
      <w:r w:rsidRPr="000A2AA9">
        <w:rPr>
          <w:bCs/>
        </w:rPr>
        <w:t xml:space="preserve">wskazania granic obszaru/obszarów rewitalizacji wykonane na mapie w skali 1:5000, sporządzonej z wykorzystaniem treści mapy zasadniczej, a w przypadku jej braku z wykorzystaniem treści mapy ewidencyjnej </w:t>
      </w:r>
      <w:r w:rsidRPr="00672930">
        <w:rPr>
          <w:bCs/>
        </w:rPr>
        <w:t xml:space="preserve">(mapy zostaną dostarczone przez Zamawiającego), </w:t>
      </w:r>
    </w:p>
    <w:p w14:paraId="1328CAE2" w14:textId="77777777" w:rsidR="000475BE" w:rsidRPr="000A2AA9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  <w:color w:val="FF0000"/>
        </w:rPr>
      </w:pPr>
      <w:r w:rsidRPr="000A2AA9">
        <w:rPr>
          <w:bCs/>
        </w:rPr>
        <w:lastRenderedPageBreak/>
        <w:t xml:space="preserve">przygotowania wniosku w sprawie wyznaczenia obszaru zdegradowanego </w:t>
      </w:r>
      <w:r>
        <w:rPr>
          <w:bCs/>
        </w:rPr>
        <w:br/>
      </w:r>
      <w:r w:rsidRPr="000A2AA9">
        <w:rPr>
          <w:bCs/>
        </w:rPr>
        <w:t xml:space="preserve">i obszaru rewitalizacji zawierającego wskazanie granic tych obszarów wykonane na mapie w skali co najmniej 1:5000, sporządzonej z wykorzystaniem treści mapy zasadniczej, a w przypadku jej braku – z wykorzystaniem treści mapy ewidencyjnej wraz z diagnozą, potwierdzającą spełnienie przez obszar zdegradowany i obszar rewitalizacji przesłanek ich wyznaczenia oraz projektu uchwały Rady </w:t>
      </w:r>
      <w:r>
        <w:rPr>
          <w:bCs/>
        </w:rPr>
        <w:t>Gminy Cielądz</w:t>
      </w:r>
      <w:r w:rsidRPr="000A2AA9">
        <w:rPr>
          <w:bCs/>
        </w:rPr>
        <w:t xml:space="preserve"> w sprawie wyznaczenia obszaru zdegradowanego i obszaru rewitalizacji wraz z uzasadnieniem, </w:t>
      </w:r>
    </w:p>
    <w:p w14:paraId="1EFBF4C7" w14:textId="296C4283" w:rsidR="000475BE" w:rsidRPr="004E377B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  <w:color w:val="FF0000"/>
        </w:rPr>
      </w:pPr>
      <w:r w:rsidRPr="000A2AA9">
        <w:rPr>
          <w:bCs/>
        </w:rPr>
        <w:t xml:space="preserve">przeprowadzenia strategicznej oceny oddziaływania na środowisko (jako element warunkowy, uzależniony od uzgodnienia ze stosownymi organami), w przypadku stwierdzenia konieczności przeprowadzenia strategicznej oceny oddziaływania na środowisko Wykonawca sporządzi Prognozę oddziaływania na </w:t>
      </w:r>
      <w:r>
        <w:rPr>
          <w:bCs/>
        </w:rPr>
        <w:t xml:space="preserve">środowisko, </w:t>
      </w:r>
      <w:r w:rsidRPr="004E377B">
        <w:rPr>
          <w:bCs/>
        </w:rPr>
        <w:t>która powinna zawierać informacje zgodnie z art. 51 ust. 2 ustawy z dnia 3 października 2008r. o udostępnieniu informacji o środowisku i udziale społeczeństwa w ochronie środowiska oraz o ocenach oddziaływania na środowisko (</w:t>
      </w:r>
      <w:proofErr w:type="spellStart"/>
      <w:r w:rsidRPr="004E377B">
        <w:rPr>
          <w:bCs/>
        </w:rPr>
        <w:t>t.j</w:t>
      </w:r>
      <w:proofErr w:type="spellEnd"/>
      <w:r w:rsidRPr="004E377B">
        <w:rPr>
          <w:bCs/>
        </w:rPr>
        <w:t xml:space="preserve">. Dz.U. z 2023 r. poz. 1094 ze zm.) oraz powinna być zgodna z ustalonym przez organy zakresem opracowania przy czym Wykonawca zobowiązany będzie do uaktualnienia Prognozy oddziaływania na środowisko projektu GPR 2030, zgodnie z ewentualnymi uwagami organów; </w:t>
      </w:r>
    </w:p>
    <w:p w14:paraId="42EA445E" w14:textId="77777777" w:rsidR="000475BE" w:rsidRPr="004E377B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  <w:color w:val="FF0000"/>
        </w:rPr>
      </w:pPr>
      <w:r w:rsidRPr="004E377B">
        <w:rPr>
          <w:bCs/>
        </w:rPr>
        <w:t xml:space="preserve">przekazania kompletnego opracowania do uchwalenia, w tym przygotowania uzasadnienia projektu uchwały Rady </w:t>
      </w:r>
      <w:r>
        <w:rPr>
          <w:bCs/>
        </w:rPr>
        <w:t>Gminy</w:t>
      </w:r>
      <w:r w:rsidRPr="004E377B">
        <w:rPr>
          <w:bCs/>
        </w:rPr>
        <w:t xml:space="preserve">, </w:t>
      </w:r>
    </w:p>
    <w:p w14:paraId="304DAE54" w14:textId="77777777" w:rsidR="000475BE" w:rsidRPr="004E377B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  <w:color w:val="FF0000"/>
        </w:rPr>
      </w:pPr>
      <w:r w:rsidRPr="004E377B">
        <w:rPr>
          <w:bCs/>
        </w:rPr>
        <w:t xml:space="preserve">udziału w prezentacji założeń i celów GPR 2030 oraz gotowego dokumentu </w:t>
      </w:r>
      <w:r>
        <w:rPr>
          <w:bCs/>
        </w:rPr>
        <w:br/>
      </w:r>
      <w:r w:rsidRPr="004E377B">
        <w:rPr>
          <w:bCs/>
        </w:rPr>
        <w:t xml:space="preserve">na posiedzeniu właściwych komisji oraz podczas sesji Rady </w:t>
      </w:r>
      <w:r>
        <w:rPr>
          <w:bCs/>
        </w:rPr>
        <w:t>Gminy</w:t>
      </w:r>
      <w:r w:rsidRPr="004E377B">
        <w:rPr>
          <w:bCs/>
        </w:rPr>
        <w:t xml:space="preserve">, </w:t>
      </w:r>
    </w:p>
    <w:p w14:paraId="51942C6E" w14:textId="44C02FB3" w:rsidR="000475BE" w:rsidRPr="000475BE" w:rsidRDefault="000475BE" w:rsidP="002F571B">
      <w:pPr>
        <w:pStyle w:val="Akapitzlist"/>
        <w:widowControl/>
        <w:numPr>
          <w:ilvl w:val="0"/>
          <w:numId w:val="11"/>
        </w:numPr>
        <w:tabs>
          <w:tab w:val="left" w:pos="5655"/>
        </w:tabs>
        <w:autoSpaceDE/>
        <w:autoSpaceDN/>
        <w:contextualSpacing/>
        <w:rPr>
          <w:bCs/>
          <w:color w:val="FF0000"/>
        </w:rPr>
      </w:pPr>
      <w:r w:rsidRPr="004E377B">
        <w:rPr>
          <w:bCs/>
        </w:rPr>
        <w:t xml:space="preserve">współpracy przy przygotowaniu dokumentów do oceny przez Zarząd Województwa </w:t>
      </w:r>
      <w:r>
        <w:rPr>
          <w:bCs/>
        </w:rPr>
        <w:t>Łódzkiego</w:t>
      </w:r>
      <w:r w:rsidRPr="004E377B">
        <w:rPr>
          <w:bCs/>
        </w:rPr>
        <w:t xml:space="preserve"> i Urząd Marszałkowski Województwa </w:t>
      </w:r>
      <w:r>
        <w:rPr>
          <w:bCs/>
        </w:rPr>
        <w:t>Łódzkiego</w:t>
      </w:r>
      <w:r w:rsidRPr="004E377B">
        <w:rPr>
          <w:bCs/>
        </w:rPr>
        <w:t xml:space="preserve">, a w przypadku uwag przygotowanie korekty dokumentu. </w:t>
      </w:r>
    </w:p>
    <w:bookmarkEnd w:id="0"/>
    <w:p w14:paraId="0CDA9E2B" w14:textId="77777777" w:rsidR="00973819" w:rsidRPr="00F01071" w:rsidRDefault="00973819" w:rsidP="00973819">
      <w:pPr>
        <w:tabs>
          <w:tab w:val="left" w:pos="567"/>
        </w:tabs>
        <w:ind w:right="122"/>
        <w:rPr>
          <w:rFonts w:cs="Times New Roman"/>
          <w:color w:val="FF0000"/>
          <w:szCs w:val="24"/>
        </w:rPr>
      </w:pPr>
    </w:p>
    <w:p w14:paraId="7C3E74A4" w14:textId="739AB97A" w:rsidR="00973819" w:rsidRPr="00F931DF" w:rsidRDefault="00973819" w:rsidP="00973819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31DF">
        <w:rPr>
          <w:rFonts w:ascii="Times New Roman" w:hAnsi="Times New Roman" w:cs="Times New Roman"/>
          <w:sz w:val="24"/>
          <w:szCs w:val="24"/>
        </w:rPr>
        <w:t>§</w:t>
      </w:r>
      <w:r w:rsidRPr="00F93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75BE" w:rsidRPr="00F931DF">
        <w:rPr>
          <w:rFonts w:ascii="Times New Roman" w:hAnsi="Times New Roman" w:cs="Times New Roman"/>
          <w:sz w:val="24"/>
          <w:szCs w:val="24"/>
        </w:rPr>
        <w:t>3.</w:t>
      </w:r>
      <w:r w:rsidRPr="00F93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9C71E" w14:textId="77777777" w:rsidR="00F931DF" w:rsidRPr="00F931DF" w:rsidRDefault="00F931DF" w:rsidP="00F931DF">
      <w:pPr>
        <w:widowControl/>
        <w:adjustRightInd w:val="0"/>
        <w:rPr>
          <w:rFonts w:ascii="Calibri" w:eastAsiaTheme="minorHAnsi" w:hAnsi="Calibri" w:cs="Calibri"/>
          <w:color w:val="000000"/>
          <w:szCs w:val="24"/>
          <w14:ligatures w14:val="standardContextual"/>
        </w:rPr>
      </w:pPr>
    </w:p>
    <w:p w14:paraId="6CA8993F" w14:textId="77777777" w:rsidR="00F931DF" w:rsidRPr="00F931DF" w:rsidRDefault="00F931DF" w:rsidP="002F571B">
      <w:pPr>
        <w:widowControl/>
        <w:numPr>
          <w:ilvl w:val="0"/>
          <w:numId w:val="13"/>
        </w:numPr>
        <w:adjustRightInd w:val="0"/>
        <w:ind w:left="360" w:hanging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Za termin rozpoczęcia realizacji niniejszej umowy przyjmuje się datę podpisania niniejszej umowy. </w:t>
      </w:r>
    </w:p>
    <w:p w14:paraId="1B0BED71" w14:textId="07F975E9" w:rsidR="00F931DF" w:rsidRPr="00F931DF" w:rsidRDefault="00F931DF" w:rsidP="002F571B">
      <w:pPr>
        <w:widowControl/>
        <w:numPr>
          <w:ilvl w:val="0"/>
          <w:numId w:val="13"/>
        </w:numPr>
        <w:adjustRightInd w:val="0"/>
        <w:ind w:left="360" w:hanging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>Przedmiot umowy Wykonawca zobowiązany jest wykonać w terminie określonym w § 1</w:t>
      </w:r>
      <w:r w:rsidR="008E0DFC">
        <w:rPr>
          <w:rFonts w:eastAsiaTheme="minorHAnsi" w:cs="Times New Roman"/>
          <w:color w:val="000000"/>
          <w:szCs w:val="24"/>
          <w14:ligatures w14:val="standardContextual"/>
        </w:rPr>
        <w:t xml:space="preserve"> ust. 2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 niniejszej umowy. </w:t>
      </w:r>
    </w:p>
    <w:p w14:paraId="33A0BCBA" w14:textId="77777777" w:rsidR="00F931DF" w:rsidRPr="00F931DF" w:rsidRDefault="00F931DF" w:rsidP="002F571B">
      <w:pPr>
        <w:widowControl/>
        <w:numPr>
          <w:ilvl w:val="0"/>
          <w:numId w:val="13"/>
        </w:numPr>
        <w:adjustRightInd w:val="0"/>
        <w:ind w:left="360" w:hanging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Termin wykonania Przedmiotu umowy ulega odpowiedniemu przedłużeniu o opóźnienia wynikające z powtórnego przeprowadzenia procedury przygotowania projektu GPR 2030 (np. ponowne przekazanie projektu GPR 2030 do opiniowania i uzgodnienia. </w:t>
      </w:r>
    </w:p>
    <w:p w14:paraId="3874F9A5" w14:textId="4E67EB26" w:rsidR="00F931DF" w:rsidRPr="00F931DF" w:rsidRDefault="00F931DF" w:rsidP="002F571B">
      <w:pPr>
        <w:widowControl/>
        <w:numPr>
          <w:ilvl w:val="0"/>
          <w:numId w:val="13"/>
        </w:numPr>
        <w:adjustRightInd w:val="0"/>
        <w:ind w:left="360" w:hanging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Wykonawca w przypadku wystąpienia okoliczności mogących doprowadzić do opóźnienia prac, które wynikają z przyczyn niezależnych od Wykonawcy, ma obowiązek powiadomienia pisemnie Zamawiającego niezwłocznie o niezawinionych przyczynach opóźniania oraz </w:t>
      </w:r>
      <w:r w:rsidR="000046E5">
        <w:rPr>
          <w:rFonts w:eastAsiaTheme="minorHAnsi" w:cs="Times New Roman"/>
          <w:color w:val="000000"/>
          <w:szCs w:val="24"/>
          <w14:ligatures w14:val="standardContextual"/>
        </w:rPr>
        <w:br/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o czasie o jaki termin wykonania prac może ulec przesunięciu. </w:t>
      </w:r>
    </w:p>
    <w:p w14:paraId="7A9A131E" w14:textId="075BF414" w:rsidR="00F931DF" w:rsidRDefault="00F931DF" w:rsidP="002F571B">
      <w:pPr>
        <w:widowControl/>
        <w:numPr>
          <w:ilvl w:val="0"/>
          <w:numId w:val="13"/>
        </w:numPr>
        <w:adjustRightInd w:val="0"/>
        <w:ind w:left="360" w:hanging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Za termin wykonania umowy uznaje się datę uchwalenia przez Radę </w:t>
      </w:r>
      <w:r w:rsidR="004B3FF6">
        <w:rPr>
          <w:rFonts w:eastAsiaTheme="minorHAnsi" w:cs="Times New Roman"/>
          <w:color w:val="000000"/>
          <w:szCs w:val="24"/>
          <w14:ligatures w14:val="standardContextual"/>
        </w:rPr>
        <w:t xml:space="preserve">Gminy Cielądz GPR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2030. </w:t>
      </w:r>
    </w:p>
    <w:p w14:paraId="02AA35B9" w14:textId="77777777" w:rsidR="00F931DF" w:rsidRDefault="00F931DF" w:rsidP="00F931DF">
      <w:pPr>
        <w:widowControl/>
        <w:adjustRightInd w:val="0"/>
        <w:ind w:left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</w:p>
    <w:p w14:paraId="2C0AFD84" w14:textId="1D954BC9" w:rsidR="00F931DF" w:rsidRDefault="00F931DF" w:rsidP="00BF529B">
      <w:pPr>
        <w:widowControl/>
        <w:adjustRightInd w:val="0"/>
        <w:ind w:left="360"/>
        <w:jc w:val="center"/>
        <w:rPr>
          <w:rFonts w:eastAsiaTheme="minorHAnsi" w:cs="Times New Roman"/>
          <w:b/>
          <w:bCs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>§4</w:t>
      </w:r>
      <w:r w:rsidR="000C23E0"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>.</w:t>
      </w:r>
    </w:p>
    <w:p w14:paraId="32CAE127" w14:textId="77777777" w:rsidR="00BF529B" w:rsidRPr="00F931DF" w:rsidRDefault="00BF529B" w:rsidP="00BF529B">
      <w:pPr>
        <w:widowControl/>
        <w:adjustRightInd w:val="0"/>
        <w:ind w:left="360"/>
        <w:jc w:val="center"/>
        <w:rPr>
          <w:rFonts w:eastAsiaTheme="minorHAnsi" w:cs="Times New Roman"/>
          <w:color w:val="000000"/>
          <w:szCs w:val="24"/>
          <w14:ligatures w14:val="standardContextual"/>
        </w:rPr>
      </w:pPr>
    </w:p>
    <w:p w14:paraId="3CAC7B22" w14:textId="6AF6E364" w:rsidR="00F931DF" w:rsidRDefault="00F931DF" w:rsidP="002F571B">
      <w:pPr>
        <w:widowControl/>
        <w:numPr>
          <w:ilvl w:val="0"/>
          <w:numId w:val="14"/>
        </w:numPr>
        <w:tabs>
          <w:tab w:val="left" w:pos="426"/>
        </w:tabs>
        <w:adjustRightInd w:val="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>Zamawiający ma prawo do dokonywania kontroli realizacji zadań zleconych Wykonawcy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t xml:space="preserve"> 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   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>w trakcie realizacji umowy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t>.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 </w:t>
      </w:r>
    </w:p>
    <w:p w14:paraId="3FFC9A73" w14:textId="73039273" w:rsidR="00F931DF" w:rsidRPr="00F931DF" w:rsidRDefault="00F931DF" w:rsidP="002F571B">
      <w:pPr>
        <w:widowControl/>
        <w:numPr>
          <w:ilvl w:val="0"/>
          <w:numId w:val="14"/>
        </w:numPr>
        <w:tabs>
          <w:tab w:val="left" w:pos="426"/>
        </w:tabs>
        <w:adjustRightInd w:val="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>Wykonawca będzie na bieżąco przesyłał Zamawiającemu w wersji elektronicznej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  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 opracowane części projektu GPR 2030 celem weryfikacji i zgłoszenia ewentualnych uwag. </w:t>
      </w:r>
    </w:p>
    <w:p w14:paraId="58BDF21C" w14:textId="16012606" w:rsidR="00F931DF" w:rsidRPr="00F931DF" w:rsidRDefault="004B3FF6" w:rsidP="002F571B">
      <w:pPr>
        <w:widowControl/>
        <w:numPr>
          <w:ilvl w:val="0"/>
          <w:numId w:val="14"/>
        </w:numPr>
        <w:tabs>
          <w:tab w:val="left" w:pos="284"/>
        </w:tabs>
        <w:adjustRightInd w:val="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>
        <w:rPr>
          <w:rFonts w:eastAsiaTheme="minorHAnsi" w:cs="Times New Roman"/>
          <w:color w:val="000000"/>
          <w:szCs w:val="24"/>
          <w14:ligatures w14:val="standardContextual"/>
        </w:rPr>
        <w:t xml:space="preserve">  </w:t>
      </w:r>
      <w:r w:rsidR="00F931DF"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W przypadku uwag Zamawiającego do projektu GPR 2030, Wykonawca zobowiązuje się 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  </w:t>
      </w:r>
      <w:r>
        <w:rPr>
          <w:rFonts w:eastAsiaTheme="minorHAnsi" w:cs="Times New Roman"/>
          <w:color w:val="000000"/>
          <w:szCs w:val="24"/>
          <w14:ligatures w14:val="standardContextual"/>
        </w:rPr>
        <w:t xml:space="preserve"> </w:t>
      </w:r>
      <w:r w:rsidR="00F931DF" w:rsidRPr="00F931DF">
        <w:rPr>
          <w:rFonts w:eastAsiaTheme="minorHAnsi" w:cs="Times New Roman"/>
          <w:color w:val="000000"/>
          <w:szCs w:val="24"/>
          <w14:ligatures w14:val="standardContextual"/>
        </w:rPr>
        <w:t>do naniesienia zmian w terminie 14 dni od otrzymania uwag lub uzasadnienia odmowy, jeżeli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  </w:t>
      </w:r>
      <w:r w:rsidR="00F931DF"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 uwagi nie mogą być uwzględnione, a co za tym idzie naniesione do projektu GPR 2030. </w:t>
      </w:r>
    </w:p>
    <w:p w14:paraId="09FE0F31" w14:textId="295ECE4A" w:rsidR="00F931DF" w:rsidRDefault="00F931DF" w:rsidP="002F571B">
      <w:pPr>
        <w:widowControl/>
        <w:numPr>
          <w:ilvl w:val="0"/>
          <w:numId w:val="14"/>
        </w:numPr>
        <w:tabs>
          <w:tab w:val="left" w:pos="284"/>
        </w:tabs>
        <w:adjustRightInd w:val="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lastRenderedPageBreak/>
        <w:t xml:space="preserve">Termin o którym mowa w §4 ust. 3 może ulec zmianie w uzasadnionych przypadkach 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 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na pisemny wniosek Wykonawcy. </w:t>
      </w:r>
    </w:p>
    <w:p w14:paraId="33A2E800" w14:textId="36C66331" w:rsidR="00F931DF" w:rsidRPr="00F931DF" w:rsidRDefault="00F931DF" w:rsidP="002F571B">
      <w:pPr>
        <w:widowControl/>
        <w:numPr>
          <w:ilvl w:val="0"/>
          <w:numId w:val="14"/>
        </w:numPr>
        <w:tabs>
          <w:tab w:val="left" w:pos="284"/>
        </w:tabs>
        <w:adjustRightInd w:val="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>Uwagi o których mowa w ust. 3 niniejszego paragrafu Zamawiający przekaże Wykonawcy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 protokołem z kontroli. </w:t>
      </w:r>
    </w:p>
    <w:p w14:paraId="0BAB243E" w14:textId="77777777" w:rsidR="00F931DF" w:rsidRPr="00F931DF" w:rsidRDefault="00F931DF" w:rsidP="00F931DF">
      <w:pPr>
        <w:widowControl/>
        <w:adjustRightInd w:val="0"/>
        <w:ind w:left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</w:p>
    <w:p w14:paraId="3F9A02A4" w14:textId="03892C40" w:rsidR="00F931DF" w:rsidRDefault="00F931DF" w:rsidP="00BF529B">
      <w:pPr>
        <w:widowControl/>
        <w:adjustRightInd w:val="0"/>
        <w:ind w:left="360"/>
        <w:jc w:val="center"/>
        <w:rPr>
          <w:rFonts w:eastAsiaTheme="minorHAnsi" w:cs="Times New Roman"/>
          <w:b/>
          <w:bCs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>§5</w:t>
      </w:r>
      <w:r w:rsidR="000C23E0"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>.</w:t>
      </w:r>
    </w:p>
    <w:p w14:paraId="26728C09" w14:textId="77777777" w:rsidR="00BF529B" w:rsidRPr="00F931DF" w:rsidRDefault="00BF529B" w:rsidP="00BF529B">
      <w:pPr>
        <w:widowControl/>
        <w:adjustRightInd w:val="0"/>
        <w:ind w:left="360"/>
        <w:jc w:val="center"/>
        <w:rPr>
          <w:rFonts w:eastAsiaTheme="minorHAnsi" w:cs="Times New Roman"/>
          <w:color w:val="000000"/>
          <w:szCs w:val="24"/>
          <w14:ligatures w14:val="standardContextual"/>
        </w:rPr>
      </w:pPr>
    </w:p>
    <w:p w14:paraId="12641630" w14:textId="15AAE3AC" w:rsidR="00F931DF" w:rsidRDefault="00F931DF" w:rsidP="002F571B">
      <w:pPr>
        <w:widowControl/>
        <w:numPr>
          <w:ilvl w:val="0"/>
          <w:numId w:val="15"/>
        </w:numPr>
        <w:tabs>
          <w:tab w:val="left" w:pos="284"/>
        </w:tabs>
        <w:adjustRightInd w:val="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color w:val="000000"/>
          <w:szCs w:val="24"/>
          <w14:ligatures w14:val="standardContextual"/>
        </w:rPr>
        <w:t>Za prawidłowe wykonanie Przedmiotu umowy, o którym mowa w treści § 1 niniejszej umowy,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 </w:t>
      </w:r>
      <w:r w:rsidR="00945ECA">
        <w:rPr>
          <w:rFonts w:eastAsiaTheme="minorHAnsi" w:cs="Times New Roman"/>
          <w:color w:val="000000"/>
          <w:szCs w:val="24"/>
          <w14:ligatures w14:val="standardContextual"/>
        </w:rPr>
        <w:t xml:space="preserve">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>Zamawiający zapłaci Wykonawcy wynagrodzenie ryczałtowe brutto w wysokości</w:t>
      </w:r>
      <w:r w:rsidR="00BF529B">
        <w:rPr>
          <w:rFonts w:eastAsiaTheme="minorHAnsi" w:cs="Times New Roman"/>
          <w:color w:val="000000"/>
          <w:szCs w:val="24"/>
          <w14:ligatures w14:val="standardContextual"/>
        </w:rPr>
        <w:br/>
        <w:t xml:space="preserve">   </w:t>
      </w:r>
      <w:r w:rsidRPr="00F931DF">
        <w:rPr>
          <w:rFonts w:eastAsiaTheme="minorHAnsi" w:cs="Times New Roman"/>
          <w:color w:val="000000"/>
          <w:szCs w:val="24"/>
          <w14:ligatures w14:val="standardContextual"/>
        </w:rPr>
        <w:t xml:space="preserve"> …………….. zł brutto (słownie: ………………. zł, …/100 groszy). </w:t>
      </w:r>
    </w:p>
    <w:p w14:paraId="3E4AB568" w14:textId="6011045F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26"/>
        </w:tabs>
        <w:ind w:right="117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Płatność uzgodnionego wynagrodzenia nastąpi w </w:t>
      </w:r>
      <w:r w:rsidR="00FC2461" w:rsidRPr="004B3FF6">
        <w:rPr>
          <w:rFonts w:cs="Times New Roman"/>
          <w:szCs w:val="24"/>
        </w:rPr>
        <w:t>2</w:t>
      </w:r>
      <w:r w:rsidRPr="004B3FF6">
        <w:rPr>
          <w:rFonts w:cs="Times New Roman"/>
          <w:szCs w:val="24"/>
        </w:rPr>
        <w:t xml:space="preserve"> (</w:t>
      </w:r>
      <w:r w:rsidR="00FC2461" w:rsidRPr="004B3FF6">
        <w:rPr>
          <w:rFonts w:cs="Times New Roman"/>
          <w:szCs w:val="24"/>
        </w:rPr>
        <w:t>dwóch</w:t>
      </w:r>
      <w:r w:rsidRPr="004B3FF6">
        <w:rPr>
          <w:rFonts w:cs="Times New Roman"/>
          <w:szCs w:val="24"/>
        </w:rPr>
        <w:t>)</w:t>
      </w:r>
      <w:r w:rsidRPr="001C52A7">
        <w:rPr>
          <w:rFonts w:cs="Times New Roman"/>
          <w:szCs w:val="24"/>
        </w:rPr>
        <w:t xml:space="preserve"> transzach, na podstawie faktur VAT,</w:t>
      </w:r>
      <w:r w:rsidRPr="001C52A7">
        <w:rPr>
          <w:rFonts w:cs="Times New Roman"/>
          <w:spacing w:val="1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wystawionych przez Wykonawcę, po podpisaniu przez strony protokołu odbioru, wymaganego na</w:t>
      </w:r>
      <w:r w:rsidRPr="001C52A7">
        <w:rPr>
          <w:rFonts w:cs="Times New Roman"/>
          <w:spacing w:val="-53"/>
          <w:szCs w:val="24"/>
        </w:rPr>
        <w:t xml:space="preserve">    </w:t>
      </w:r>
      <w:r w:rsidRPr="001C52A7">
        <w:rPr>
          <w:rFonts w:cs="Times New Roman"/>
          <w:szCs w:val="24"/>
        </w:rPr>
        <w:t>danym etapie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prac.</w:t>
      </w:r>
    </w:p>
    <w:p w14:paraId="531E19FE" w14:textId="4EA210FA" w:rsidR="00695BD1" w:rsidRPr="002904B7" w:rsidRDefault="00695BD1" w:rsidP="002F571B">
      <w:pPr>
        <w:pStyle w:val="Akapitzlist"/>
        <w:numPr>
          <w:ilvl w:val="0"/>
          <w:numId w:val="15"/>
        </w:numPr>
        <w:tabs>
          <w:tab w:val="left" w:pos="455"/>
        </w:tabs>
        <w:ind w:right="116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ab/>
      </w:r>
      <w:r w:rsidR="00FC2461">
        <w:rPr>
          <w:rFonts w:cs="Times New Roman"/>
          <w:szCs w:val="24"/>
        </w:rPr>
        <w:t>Wynagrodzenie dla Wykonawcy zostanie wypłacone przez Zamawiającego po przekazaniu dokumentacji i ich odbiorze, w następujących udziałach procentowych poszczególnych etapów realizacji umowy, określonych w</w:t>
      </w:r>
      <w:r w:rsidR="002904B7">
        <w:rPr>
          <w:rFonts w:cs="Times New Roman"/>
          <w:szCs w:val="24"/>
        </w:rPr>
        <w:t xml:space="preserve"> </w:t>
      </w:r>
      <w:r w:rsidR="002904B7" w:rsidRPr="002904B7">
        <w:rPr>
          <w:rFonts w:eastAsiaTheme="minorHAnsi" w:cs="Times New Roman"/>
          <w:color w:val="000000"/>
          <w:szCs w:val="24"/>
          <w14:ligatures w14:val="standardContextual"/>
        </w:rPr>
        <w:t>§1</w:t>
      </w:r>
      <w:r w:rsidR="002904B7">
        <w:rPr>
          <w:rFonts w:eastAsiaTheme="minorHAnsi" w:cs="Times New Roman"/>
          <w:color w:val="000000"/>
          <w:szCs w:val="24"/>
          <w14:ligatures w14:val="standardContextual"/>
        </w:rPr>
        <w:t xml:space="preserve"> ust.2.:</w:t>
      </w:r>
    </w:p>
    <w:p w14:paraId="38EA535E" w14:textId="459E6562" w:rsidR="002904B7" w:rsidRPr="002904B7" w:rsidRDefault="002904B7" w:rsidP="002F571B">
      <w:pPr>
        <w:pStyle w:val="Akapitzlist"/>
        <w:widowControl/>
        <w:numPr>
          <w:ilvl w:val="0"/>
          <w:numId w:val="17"/>
        </w:numPr>
        <w:tabs>
          <w:tab w:val="left" w:pos="5655"/>
        </w:tabs>
        <w:autoSpaceDE/>
        <w:autoSpaceDN/>
        <w:ind w:left="1134" w:hanging="283"/>
        <w:contextualSpacing/>
        <w:rPr>
          <w:b/>
        </w:rPr>
      </w:pPr>
      <w:r w:rsidRPr="002904B7">
        <w:rPr>
          <w:rFonts w:cs="Times New Roman"/>
          <w:b/>
          <w:szCs w:val="24"/>
        </w:rPr>
        <w:t>pierwsza</w:t>
      </w:r>
      <w:r w:rsidRPr="002904B7">
        <w:rPr>
          <w:rFonts w:cs="Times New Roman"/>
          <w:b/>
          <w:spacing w:val="3"/>
          <w:w w:val="95"/>
          <w:szCs w:val="24"/>
        </w:rPr>
        <w:t xml:space="preserve"> </w:t>
      </w:r>
      <w:r w:rsidRPr="002904B7">
        <w:rPr>
          <w:rFonts w:cs="Times New Roman"/>
          <w:b/>
          <w:szCs w:val="24"/>
        </w:rPr>
        <w:t xml:space="preserve">transza – </w:t>
      </w:r>
      <w:r>
        <w:rPr>
          <w:rFonts w:cs="Times New Roman"/>
          <w:b/>
          <w:szCs w:val="24"/>
        </w:rPr>
        <w:t>po zakończeniu pierwszego etapu –</w:t>
      </w:r>
      <w:r w:rsidRPr="002904B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w wysokości 20</w:t>
      </w:r>
      <w:r w:rsidRPr="002904B7">
        <w:rPr>
          <w:rFonts w:cs="Times New Roman"/>
          <w:b/>
          <w:szCs w:val="24"/>
        </w:rPr>
        <w:t>% wartości umowy</w:t>
      </w:r>
      <w:r w:rsidRPr="002904B7">
        <w:rPr>
          <w:rFonts w:cs="Times New Roman"/>
          <w:b/>
          <w:w w:val="95"/>
          <w:szCs w:val="24"/>
        </w:rPr>
        <w:t>,</w:t>
      </w:r>
    </w:p>
    <w:p w14:paraId="108D1FFB" w14:textId="58EB4EFF" w:rsidR="002904B7" w:rsidRPr="002904B7" w:rsidRDefault="002904B7" w:rsidP="002F571B">
      <w:pPr>
        <w:pStyle w:val="Akapitzlist"/>
        <w:widowControl/>
        <w:numPr>
          <w:ilvl w:val="0"/>
          <w:numId w:val="17"/>
        </w:numPr>
        <w:tabs>
          <w:tab w:val="left" w:pos="5655"/>
        </w:tabs>
        <w:autoSpaceDE/>
        <w:autoSpaceDN/>
        <w:ind w:left="1134" w:hanging="283"/>
        <w:contextualSpacing/>
        <w:rPr>
          <w:b/>
        </w:rPr>
      </w:pPr>
      <w:r w:rsidRPr="002904B7">
        <w:rPr>
          <w:rFonts w:cs="Times New Roman"/>
          <w:b/>
          <w:szCs w:val="24"/>
        </w:rPr>
        <w:t xml:space="preserve">druga transza – </w:t>
      </w:r>
      <w:r>
        <w:rPr>
          <w:rFonts w:cs="Times New Roman"/>
          <w:b/>
          <w:szCs w:val="24"/>
        </w:rPr>
        <w:t>po zakończeniu drugiego etapu -</w:t>
      </w:r>
      <w:r w:rsidRPr="002904B7">
        <w:rPr>
          <w:rFonts w:cs="Times New Roman"/>
          <w:b/>
          <w:szCs w:val="24"/>
        </w:rPr>
        <w:t xml:space="preserve"> w wysokości </w:t>
      </w:r>
      <w:r>
        <w:rPr>
          <w:rFonts w:cs="Times New Roman"/>
          <w:b/>
          <w:szCs w:val="24"/>
        </w:rPr>
        <w:t>8</w:t>
      </w:r>
      <w:r w:rsidRPr="002904B7">
        <w:rPr>
          <w:rFonts w:cs="Times New Roman"/>
          <w:b/>
          <w:szCs w:val="24"/>
        </w:rPr>
        <w:t>0% wartości umowy</w:t>
      </w:r>
      <w:r>
        <w:rPr>
          <w:rFonts w:cs="Times New Roman"/>
          <w:b/>
          <w:szCs w:val="24"/>
        </w:rPr>
        <w:t>.</w:t>
      </w:r>
    </w:p>
    <w:p w14:paraId="7E72CE75" w14:textId="56427A2E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77"/>
        </w:tabs>
        <w:ind w:right="123" w:hanging="416"/>
        <w:rPr>
          <w:rFonts w:cs="Times New Roman"/>
          <w:szCs w:val="24"/>
        </w:rPr>
      </w:pPr>
      <w:r w:rsidRPr="000B0017">
        <w:rPr>
          <w:rFonts w:cs="Times New Roman"/>
          <w:szCs w:val="24"/>
        </w:rPr>
        <w:t>Płatności</w:t>
      </w:r>
      <w:r w:rsidRPr="000B0017">
        <w:rPr>
          <w:rFonts w:cs="Times New Roman"/>
          <w:w w:val="95"/>
          <w:szCs w:val="24"/>
        </w:rPr>
        <w:t xml:space="preserve"> </w:t>
      </w:r>
      <w:r w:rsidRPr="000B0017">
        <w:rPr>
          <w:rFonts w:cs="Times New Roman"/>
          <w:szCs w:val="24"/>
        </w:rPr>
        <w:t xml:space="preserve">następować będą na podstawie prawidłowo wystawionych faktur VAT, </w:t>
      </w:r>
      <w:r w:rsidRPr="000B0017">
        <w:rPr>
          <w:rFonts w:cs="Times New Roman"/>
          <w:szCs w:val="24"/>
        </w:rPr>
        <w:br/>
        <w:t>po dostarczeniu kompletnego przedmiotu umowy, co zostanie potwierdzone protokołem odbioru podpisanym przez</w:t>
      </w:r>
      <w:r w:rsidRPr="000B0017">
        <w:rPr>
          <w:rFonts w:cs="Times New Roman"/>
          <w:spacing w:val="-53"/>
          <w:szCs w:val="24"/>
        </w:rPr>
        <w:t xml:space="preserve">   </w:t>
      </w:r>
      <w:r w:rsidRPr="000B0017">
        <w:rPr>
          <w:rFonts w:cs="Times New Roman"/>
          <w:szCs w:val="24"/>
        </w:rPr>
        <w:t>strony.</w:t>
      </w:r>
      <w:r w:rsidR="002904B7">
        <w:rPr>
          <w:rFonts w:cs="Times New Roman"/>
          <w:szCs w:val="24"/>
        </w:rPr>
        <w:t xml:space="preserve"> </w:t>
      </w:r>
      <w:r w:rsidRPr="008764AF">
        <w:rPr>
          <w:rFonts w:cs="Times New Roman"/>
          <w:szCs w:val="24"/>
        </w:rPr>
        <w:t>W</w:t>
      </w:r>
      <w:r w:rsidRPr="001C52A7">
        <w:rPr>
          <w:rFonts w:cs="Times New Roman"/>
          <w:szCs w:val="24"/>
        </w:rPr>
        <w:t xml:space="preserve"> przypadku wystawienia wadliwej faktury płatność zostanie dokonana po otrzymaniu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faktury korygującej, co nie będzie podstawą do naliczenia odsetek za opóźnienie w płatności.</w:t>
      </w:r>
    </w:p>
    <w:p w14:paraId="15674921" w14:textId="777CF14F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77"/>
        </w:tabs>
        <w:ind w:right="121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Należność</w:t>
      </w:r>
      <w:r w:rsidRPr="001C52A7">
        <w:rPr>
          <w:rFonts w:cs="Times New Roman"/>
          <w:spacing w:val="-7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płatna będzie przelewem na numer konta Wykonawcy, wskazany na fakturze, </w:t>
      </w:r>
      <w:r w:rsidRPr="001C52A7">
        <w:rPr>
          <w:rFonts w:cs="Times New Roman"/>
          <w:szCs w:val="24"/>
        </w:rPr>
        <w:br/>
        <w:t xml:space="preserve">w terminie </w:t>
      </w:r>
      <w:r w:rsidR="002904B7">
        <w:rPr>
          <w:rFonts w:cs="Times New Roman"/>
          <w:szCs w:val="24"/>
        </w:rPr>
        <w:t>14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dni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od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daty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otrzymania faktury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Zamawiającego.</w:t>
      </w:r>
    </w:p>
    <w:p w14:paraId="366D3CBF" w14:textId="77777777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63"/>
        </w:tabs>
        <w:ind w:right="114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Strony </w:t>
      </w:r>
      <w:r w:rsidRPr="001C52A7">
        <w:rPr>
          <w:rFonts w:cs="Times New Roman"/>
          <w:spacing w:val="9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zgodnie  ustalają,  że  płatności  wynagrodzenia  z  tytułu  wykonania  przedmiotu  umowy </w:t>
      </w:r>
      <w:r w:rsidRPr="001C52A7">
        <w:rPr>
          <w:rFonts w:cs="Times New Roman"/>
          <w:spacing w:val="-1"/>
          <w:szCs w:val="24"/>
        </w:rPr>
        <w:t>udokumentowanego</w:t>
      </w:r>
      <w:r w:rsidRPr="001C52A7">
        <w:rPr>
          <w:rFonts w:cs="Times New Roman"/>
          <w:spacing w:val="23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fakturą</w:t>
      </w:r>
      <w:r w:rsidRPr="001C52A7">
        <w:rPr>
          <w:rFonts w:cs="Times New Roman"/>
          <w:spacing w:val="25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będą</w:t>
      </w:r>
      <w:r w:rsidRPr="001C52A7">
        <w:rPr>
          <w:rFonts w:cs="Times New Roman"/>
          <w:spacing w:val="24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realizowane</w:t>
      </w:r>
      <w:r w:rsidRPr="001C52A7">
        <w:rPr>
          <w:rFonts w:cs="Times New Roman"/>
          <w:spacing w:val="25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w</w:t>
      </w:r>
      <w:r w:rsidRPr="001C52A7">
        <w:rPr>
          <w:rFonts w:cs="Times New Roman"/>
          <w:spacing w:val="24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ramach</w:t>
      </w:r>
      <w:r w:rsidRPr="001C52A7">
        <w:rPr>
          <w:rFonts w:cs="Times New Roman"/>
          <w:spacing w:val="26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mechanizmu</w:t>
      </w:r>
      <w:r w:rsidRPr="001C52A7">
        <w:rPr>
          <w:rFonts w:cs="Times New Roman"/>
          <w:spacing w:val="24"/>
          <w:szCs w:val="24"/>
        </w:rPr>
        <w:t xml:space="preserve"> </w:t>
      </w:r>
      <w:r w:rsidRPr="001C52A7">
        <w:rPr>
          <w:rFonts w:cs="Times New Roman"/>
          <w:szCs w:val="24"/>
        </w:rPr>
        <w:t>podzielonej</w:t>
      </w:r>
      <w:r w:rsidRPr="001C52A7">
        <w:rPr>
          <w:rFonts w:cs="Times New Roman"/>
          <w:spacing w:val="25"/>
          <w:szCs w:val="24"/>
        </w:rPr>
        <w:t xml:space="preserve"> </w:t>
      </w:r>
      <w:r w:rsidRPr="001C52A7">
        <w:rPr>
          <w:rFonts w:cs="Times New Roman"/>
          <w:szCs w:val="24"/>
        </w:rPr>
        <w:t>płatności.</w:t>
      </w:r>
      <w:r w:rsidRPr="001C52A7">
        <w:rPr>
          <w:rFonts w:cs="Times New Roman"/>
          <w:spacing w:val="-53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ramach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mechanizmu,</w:t>
      </w:r>
      <w:r w:rsidRPr="001C52A7">
        <w:rPr>
          <w:rFonts w:cs="Times New Roman"/>
          <w:spacing w:val="-9"/>
          <w:szCs w:val="24"/>
        </w:rPr>
        <w:t xml:space="preserve"> </w:t>
      </w:r>
      <w:r w:rsidRPr="001C52A7">
        <w:rPr>
          <w:rFonts w:cs="Times New Roman"/>
          <w:szCs w:val="24"/>
        </w:rPr>
        <w:t>o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którym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mowa</w:t>
      </w:r>
      <w:r w:rsidRPr="001C52A7">
        <w:rPr>
          <w:rFonts w:cs="Times New Roman"/>
          <w:spacing w:val="-9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zdaniu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poprzednim,</w:t>
      </w:r>
      <w:r w:rsidRPr="001C52A7">
        <w:rPr>
          <w:rFonts w:cs="Times New Roman"/>
          <w:spacing w:val="-9"/>
          <w:szCs w:val="24"/>
        </w:rPr>
        <w:t xml:space="preserve"> </w:t>
      </w:r>
      <w:r w:rsidRPr="001C52A7">
        <w:rPr>
          <w:rFonts w:cs="Times New Roman"/>
          <w:szCs w:val="24"/>
        </w:rPr>
        <w:t>faktura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powinna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zawierać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swojej </w:t>
      </w:r>
      <w:r w:rsidRPr="001C52A7">
        <w:rPr>
          <w:rFonts w:cs="Times New Roman"/>
          <w:spacing w:val="-53"/>
          <w:szCs w:val="24"/>
        </w:rPr>
        <w:t xml:space="preserve"> </w:t>
      </w:r>
      <w:r w:rsidRPr="001C52A7">
        <w:rPr>
          <w:rFonts w:cs="Times New Roman"/>
          <w:szCs w:val="24"/>
        </w:rPr>
        <w:t>treści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wyrazy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„</w:t>
      </w:r>
      <w:r w:rsidRPr="001C52A7">
        <w:rPr>
          <w:rFonts w:cs="Times New Roman"/>
          <w:i/>
          <w:szCs w:val="24"/>
        </w:rPr>
        <w:t>mechanizm</w:t>
      </w:r>
      <w:r w:rsidRPr="001C52A7">
        <w:rPr>
          <w:rFonts w:cs="Times New Roman"/>
          <w:i/>
          <w:spacing w:val="-1"/>
          <w:szCs w:val="24"/>
        </w:rPr>
        <w:t xml:space="preserve"> </w:t>
      </w:r>
      <w:r w:rsidRPr="001C52A7">
        <w:rPr>
          <w:rFonts w:cs="Times New Roman"/>
          <w:i/>
          <w:szCs w:val="24"/>
        </w:rPr>
        <w:t>podzielonej</w:t>
      </w:r>
      <w:r w:rsidRPr="001C52A7">
        <w:rPr>
          <w:rFonts w:cs="Times New Roman"/>
          <w:i/>
          <w:spacing w:val="-3"/>
          <w:szCs w:val="24"/>
        </w:rPr>
        <w:t xml:space="preserve"> </w:t>
      </w:r>
      <w:r w:rsidRPr="001C52A7">
        <w:rPr>
          <w:rFonts w:cs="Times New Roman"/>
          <w:i/>
          <w:szCs w:val="24"/>
        </w:rPr>
        <w:t>płatności”</w:t>
      </w:r>
      <w:r w:rsidRPr="001C52A7">
        <w:rPr>
          <w:rFonts w:cs="Times New Roman"/>
          <w:szCs w:val="24"/>
        </w:rPr>
        <w:t>.</w:t>
      </w:r>
    </w:p>
    <w:p w14:paraId="17C04959" w14:textId="77777777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63"/>
        </w:tabs>
        <w:ind w:right="124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 przypadku zmiany numeru rachunku bankowego, Wykonawca, przed złożeniem faktury, ma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obowiązek zgłoszenia tego faktu Zamawiającemu w formie oświadczenia. Zmiana rachunku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bankowego nie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wymaga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aneksowania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umowy.</w:t>
      </w:r>
    </w:p>
    <w:p w14:paraId="46CAACA1" w14:textId="77777777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63"/>
        </w:tabs>
        <w:ind w:right="117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oświadcza,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że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jest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zarejestrowanym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podatnikiem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VAT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czynnym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na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terytorium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Rzeczypospolitej Polskiej oraz zobowiązuje się, w trakcie trwania umowy, </w:t>
      </w:r>
      <w:r w:rsidRPr="001C52A7">
        <w:rPr>
          <w:rFonts w:cs="Times New Roman"/>
          <w:szCs w:val="24"/>
        </w:rPr>
        <w:br/>
        <w:t>do niezwłocznego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poinformowania Zamawiającego o każdej zmianie dotyczącej jego statusu jako zarejestrowanego podatnika VAT czynnego na terytorium Rzeczpospolitej </w:t>
      </w:r>
    </w:p>
    <w:p w14:paraId="684D7966" w14:textId="77777777" w:rsidR="00695BD1" w:rsidRPr="001C52A7" w:rsidRDefault="00695BD1" w:rsidP="00695BD1">
      <w:pPr>
        <w:pStyle w:val="Tekstpodstawowy"/>
        <w:ind w:left="426" w:right="124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Polskiej. Wykonawca ponosi wobec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Zamawiającego    odpowiedzialność    za    wszelkie  szkody    oraz    obciążenia    nałożone  na</w:t>
      </w:r>
      <w:r w:rsidRPr="001C52A7">
        <w:rPr>
          <w:rFonts w:cs="Times New Roman"/>
          <w:spacing w:val="-1"/>
          <w:w w:val="99"/>
          <w:sz w:val="24"/>
          <w:szCs w:val="24"/>
        </w:rPr>
        <w:t xml:space="preserve">  </w:t>
      </w:r>
      <w:r w:rsidRPr="001C52A7">
        <w:rPr>
          <w:rFonts w:cs="Times New Roman"/>
          <w:sz w:val="24"/>
          <w:szCs w:val="24"/>
        </w:rPr>
        <w:t>Zamawiającego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przez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organy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podatkowe,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wynikłe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ze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zmiany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statusu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Wykonawcy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jako</w:t>
      </w:r>
      <w:r w:rsidRPr="001C52A7">
        <w:rPr>
          <w:rFonts w:cs="Times New Roman"/>
          <w:spacing w:val="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zarejestrowanego</w:t>
      </w:r>
      <w:r w:rsidRPr="001C52A7">
        <w:rPr>
          <w:rFonts w:cs="Times New Roman"/>
          <w:spacing w:val="-2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podatnika</w:t>
      </w:r>
      <w:r w:rsidRPr="001C52A7">
        <w:rPr>
          <w:rFonts w:cs="Times New Roman"/>
          <w:spacing w:val="-2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VAT</w:t>
      </w:r>
      <w:r w:rsidRPr="001C52A7">
        <w:rPr>
          <w:rFonts w:cs="Times New Roman"/>
          <w:spacing w:val="-5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czynnego.</w:t>
      </w:r>
    </w:p>
    <w:p w14:paraId="7F3720E2" w14:textId="77777777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63"/>
        </w:tabs>
        <w:ind w:right="117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Wykonawca oświadcza, że jego rachunek bankowy, jest rachunkiem umożliwiającym realizację płatności  w  ramach  mechanizmu  podzielonej  płatności  i  jest  zawarty  </w:t>
      </w:r>
      <w:r w:rsidRPr="001C52A7">
        <w:rPr>
          <w:rFonts w:cs="Times New Roman"/>
          <w:szCs w:val="24"/>
        </w:rPr>
        <w:br/>
        <w:t>w  wykazie  podmiotów zarejestrowanych jako podatnicy VAT, prowadzonym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zCs w:val="24"/>
        </w:rPr>
        <w:t>postaci</w:t>
      </w:r>
      <w:r w:rsidRPr="001C52A7">
        <w:rPr>
          <w:rFonts w:cs="Times New Roman"/>
          <w:spacing w:val="-14"/>
          <w:szCs w:val="24"/>
        </w:rPr>
        <w:t xml:space="preserve"> </w:t>
      </w:r>
      <w:r w:rsidRPr="001C52A7">
        <w:rPr>
          <w:rFonts w:cs="Times New Roman"/>
          <w:szCs w:val="24"/>
        </w:rPr>
        <w:t>elektronicznej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zCs w:val="24"/>
        </w:rPr>
        <w:t>Szefa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Krajowej</w:t>
      </w:r>
      <w:r w:rsidRPr="001C52A7">
        <w:rPr>
          <w:rFonts w:cs="Times New Roman"/>
          <w:spacing w:val="-53"/>
          <w:szCs w:val="24"/>
        </w:rPr>
        <w:t xml:space="preserve"> </w:t>
      </w:r>
      <w:r w:rsidRPr="001C52A7">
        <w:rPr>
          <w:rFonts w:cs="Times New Roman"/>
          <w:szCs w:val="24"/>
        </w:rPr>
        <w:t>Administracji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Skarbowej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oraz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zobowiązuje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się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pacing w:val="1"/>
          <w:szCs w:val="24"/>
        </w:rPr>
        <w:br/>
      </w:r>
      <w:r w:rsidRPr="001C52A7">
        <w:rPr>
          <w:rFonts w:cs="Times New Roman"/>
          <w:szCs w:val="24"/>
        </w:rPr>
        <w:t xml:space="preserve">w trakcie trwania umowy do niezwłocznego poinformowania Zamawiającego o każdej zmianie dotyczącej statusu rachunku bankowego, jako zawartego w wykazie podmiotów zarejestrowanych jako podatnicy VAT. Wykonawca ponosi wobec Zamawiającego    odpowiedzialność    za    wszelkie    szkody    oraz    obciążenia    nałożone    </w:t>
      </w:r>
      <w:r w:rsidRPr="001C52A7">
        <w:rPr>
          <w:rFonts w:cs="Times New Roman"/>
          <w:szCs w:val="24"/>
        </w:rPr>
        <w:br/>
        <w:t>na Zamawiającego przez organy podatkowe, wynikłe ze zmiany statusu rachunku bankowego jako zawartego w wykazie podmiotów zarejestrowanych jako podatnicy VAT.</w:t>
      </w:r>
    </w:p>
    <w:p w14:paraId="00F56E59" w14:textId="77777777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77"/>
        </w:tabs>
        <w:ind w:right="115"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W przypadku gdy rachunek bankowy Wykonawcy nie spełnia warunków określonych </w:t>
      </w:r>
      <w:r w:rsidRPr="001C52A7">
        <w:rPr>
          <w:rFonts w:cs="Times New Roman"/>
          <w:szCs w:val="24"/>
        </w:rPr>
        <w:br/>
      </w:r>
      <w:r w:rsidRPr="001C52A7">
        <w:rPr>
          <w:rFonts w:cs="Times New Roman"/>
          <w:szCs w:val="24"/>
        </w:rPr>
        <w:lastRenderedPageBreak/>
        <w:t>w ust. 9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opóźnienie w dokonaniu płatności w terminie określonym w umowie, powstałe wskutek braku możliwości realizacji przez Zamawiającego płatności wynagrodzenia </w:t>
      </w:r>
      <w:r w:rsidRPr="001C52A7">
        <w:rPr>
          <w:rFonts w:cs="Times New Roman"/>
          <w:szCs w:val="24"/>
        </w:rPr>
        <w:br/>
        <w:t xml:space="preserve">z zachowaniem mechanizmu podzielonej  płatności  bądź  dokonania  płatności  </w:t>
      </w:r>
      <w:r w:rsidRPr="001C52A7">
        <w:rPr>
          <w:rFonts w:cs="Times New Roman"/>
          <w:szCs w:val="24"/>
        </w:rPr>
        <w:br/>
        <w:t xml:space="preserve">na  rachunek  objęty  wykazem,  nie  stanowi  dla Wykonawcy podstawy do żądania </w:t>
      </w:r>
      <w:r w:rsidRPr="001C52A7">
        <w:rPr>
          <w:rFonts w:cs="Times New Roman"/>
          <w:szCs w:val="24"/>
        </w:rPr>
        <w:br/>
        <w:t>od Zamawiającego jakichkolwiek odsetek/odszkodowań lub innych roszczeń z tytułu dokonania nieterminowej płatności.</w:t>
      </w:r>
    </w:p>
    <w:p w14:paraId="629703B4" w14:textId="77777777" w:rsidR="00695BD1" w:rsidRPr="001C52A7" w:rsidRDefault="00695BD1" w:rsidP="002F571B">
      <w:pPr>
        <w:pStyle w:val="Akapitzlist"/>
        <w:numPr>
          <w:ilvl w:val="0"/>
          <w:numId w:val="15"/>
        </w:numPr>
        <w:tabs>
          <w:tab w:val="left" w:pos="477"/>
        </w:tabs>
        <w:ind w:hanging="4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Termin</w:t>
      </w:r>
      <w:r w:rsidRPr="001C52A7">
        <w:rPr>
          <w:rFonts w:cs="Times New Roman"/>
          <w:spacing w:val="20"/>
          <w:w w:val="90"/>
          <w:szCs w:val="24"/>
        </w:rPr>
        <w:t xml:space="preserve"> </w:t>
      </w:r>
      <w:r w:rsidRPr="001C52A7">
        <w:rPr>
          <w:rFonts w:cs="Times New Roman"/>
          <w:szCs w:val="24"/>
        </w:rPr>
        <w:t>płatności uznaje się za zachowany z datą obciążenia rachunku Zamawiającego.</w:t>
      </w:r>
    </w:p>
    <w:p w14:paraId="79094F82" w14:textId="77777777" w:rsidR="00F931DF" w:rsidRPr="00F931DF" w:rsidRDefault="00F931DF" w:rsidP="00F931DF">
      <w:pPr>
        <w:widowControl/>
        <w:adjustRightInd w:val="0"/>
        <w:ind w:left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</w:p>
    <w:p w14:paraId="2FEFAC28" w14:textId="40734424" w:rsidR="000C23E0" w:rsidRPr="004B3FF6" w:rsidRDefault="00F931DF" w:rsidP="000C23E0">
      <w:pPr>
        <w:widowControl/>
        <w:adjustRightInd w:val="0"/>
        <w:ind w:left="360"/>
        <w:jc w:val="center"/>
        <w:rPr>
          <w:rFonts w:eastAsiaTheme="minorHAnsi" w:cs="Times New Roman"/>
          <w:b/>
          <w:bCs/>
          <w:szCs w:val="24"/>
          <w14:ligatures w14:val="standardContextual"/>
        </w:rPr>
      </w:pPr>
      <w:r w:rsidRPr="00F931DF">
        <w:rPr>
          <w:rFonts w:eastAsiaTheme="minorHAnsi" w:cs="Times New Roman"/>
          <w:b/>
          <w:bCs/>
          <w:szCs w:val="24"/>
          <w14:ligatures w14:val="standardContextual"/>
        </w:rPr>
        <w:t>§6</w:t>
      </w:r>
      <w:r w:rsidR="000C23E0" w:rsidRPr="004B3FF6">
        <w:rPr>
          <w:rFonts w:eastAsiaTheme="minorHAnsi" w:cs="Times New Roman"/>
          <w:b/>
          <w:bCs/>
          <w:szCs w:val="24"/>
          <w14:ligatures w14:val="standardContextual"/>
        </w:rPr>
        <w:t>.</w:t>
      </w:r>
    </w:p>
    <w:p w14:paraId="0EEB2FF0" w14:textId="77777777" w:rsidR="000C23E0" w:rsidRPr="001C52A7" w:rsidRDefault="000C23E0" w:rsidP="002F571B">
      <w:pPr>
        <w:pStyle w:val="Akapitzlist"/>
        <w:numPr>
          <w:ilvl w:val="0"/>
          <w:numId w:val="4"/>
        </w:numPr>
        <w:tabs>
          <w:tab w:val="left" w:pos="544"/>
        </w:tabs>
        <w:spacing w:before="240"/>
        <w:ind w:right="126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Strony</w:t>
      </w:r>
      <w:r w:rsidRPr="001C52A7">
        <w:rPr>
          <w:rFonts w:cs="Times New Roman"/>
          <w:w w:val="90"/>
          <w:szCs w:val="24"/>
        </w:rPr>
        <w:t xml:space="preserve"> </w:t>
      </w:r>
      <w:r w:rsidRPr="001C52A7">
        <w:rPr>
          <w:rFonts w:cs="Times New Roman"/>
          <w:szCs w:val="24"/>
        </w:rPr>
        <w:t>ustalają, iż za niewykonanie lub nienależyte wykonanie umowy naliczane będą następujące kary umowne:</w:t>
      </w:r>
    </w:p>
    <w:p w14:paraId="6F9ACF58" w14:textId="2E9E78BF" w:rsidR="000C23E0" w:rsidRPr="001C52A7" w:rsidRDefault="000C23E0" w:rsidP="002F571B">
      <w:pPr>
        <w:pStyle w:val="Akapitzlist"/>
        <w:numPr>
          <w:ilvl w:val="1"/>
          <w:numId w:val="4"/>
        </w:numPr>
        <w:tabs>
          <w:tab w:val="left" w:pos="750"/>
        </w:tabs>
        <w:ind w:left="709"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nieterminowe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wykonanie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umowy</w:t>
      </w:r>
      <w:r w:rsidRPr="001C52A7">
        <w:rPr>
          <w:rFonts w:cs="Times New Roman"/>
          <w:spacing w:val="57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winy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Wykonawcy,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zapłaci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on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karę   umowną w wysokości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1 % wynagrodzenia brutto określonego w § </w:t>
      </w:r>
      <w:r w:rsidR="004B3FF6">
        <w:rPr>
          <w:rFonts w:cs="Times New Roman"/>
          <w:szCs w:val="24"/>
        </w:rPr>
        <w:t>5</w:t>
      </w:r>
      <w:r w:rsidRPr="001C52A7">
        <w:rPr>
          <w:rFonts w:cs="Times New Roman"/>
          <w:szCs w:val="24"/>
        </w:rPr>
        <w:t xml:space="preserve"> ust. 1 umowy, za całość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przedmiotu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umowy,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za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każdy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dzień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zwłoki,</w:t>
      </w:r>
    </w:p>
    <w:p w14:paraId="211155E9" w14:textId="7F8B5C2E" w:rsidR="000C23E0" w:rsidRPr="001C52A7" w:rsidRDefault="000C23E0" w:rsidP="002F571B">
      <w:pPr>
        <w:pStyle w:val="Akapitzlist"/>
        <w:numPr>
          <w:ilvl w:val="1"/>
          <w:numId w:val="4"/>
        </w:numPr>
        <w:tabs>
          <w:tab w:val="left" w:pos="750"/>
        </w:tabs>
        <w:ind w:left="709" w:right="122"/>
        <w:rPr>
          <w:rFonts w:cs="Times New Roman"/>
          <w:szCs w:val="24"/>
        </w:rPr>
      </w:pPr>
      <w:r w:rsidRPr="001C52A7">
        <w:rPr>
          <w:rFonts w:cs="Times New Roman"/>
          <w:w w:val="95"/>
          <w:szCs w:val="24"/>
        </w:rPr>
        <w:t xml:space="preserve">za </w:t>
      </w:r>
      <w:r w:rsidRPr="001C52A7">
        <w:rPr>
          <w:rFonts w:cs="Times New Roman"/>
          <w:szCs w:val="24"/>
        </w:rPr>
        <w:t xml:space="preserve">zwłokę w usunięciu wad i usterek w opracowanej dokumentacji, Wykonawca zapłaci karę umowną w wysokości 1% wynagrodzenia brutto określonego w § </w:t>
      </w:r>
      <w:r w:rsidR="004B3FF6">
        <w:rPr>
          <w:rFonts w:cs="Times New Roman"/>
          <w:szCs w:val="24"/>
        </w:rPr>
        <w:t>5</w:t>
      </w:r>
      <w:r w:rsidRPr="001C52A7">
        <w:rPr>
          <w:rFonts w:cs="Times New Roman"/>
          <w:szCs w:val="24"/>
        </w:rPr>
        <w:t xml:space="preserve"> ust. 1 umowy, za całość przedmiotu umowy, za każdy dzień zwłoki, licząc od dnia wyznaczonego </w:t>
      </w:r>
      <w:r w:rsidR="004B3FF6">
        <w:rPr>
          <w:rFonts w:cs="Times New Roman"/>
          <w:szCs w:val="24"/>
        </w:rPr>
        <w:br/>
      </w:r>
      <w:r w:rsidRPr="001C52A7">
        <w:rPr>
          <w:rFonts w:cs="Times New Roman"/>
          <w:szCs w:val="24"/>
        </w:rPr>
        <w:t>na usunięcie wad</w:t>
      </w:r>
      <w:r w:rsidRPr="001C52A7">
        <w:rPr>
          <w:rFonts w:cs="Times New Roman"/>
          <w:w w:val="95"/>
          <w:szCs w:val="24"/>
        </w:rPr>
        <w:t>,</w:t>
      </w:r>
    </w:p>
    <w:p w14:paraId="311997B3" w14:textId="23FFDD9A" w:rsidR="000C23E0" w:rsidRPr="001C52A7" w:rsidRDefault="000C23E0" w:rsidP="002F571B">
      <w:pPr>
        <w:pStyle w:val="Akapitzlist"/>
        <w:numPr>
          <w:ilvl w:val="1"/>
          <w:numId w:val="4"/>
        </w:numPr>
        <w:tabs>
          <w:tab w:val="left" w:pos="750"/>
        </w:tabs>
        <w:ind w:left="709" w:right="1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przypadku odstąpienia od umowy, przez którąkolwiek ze stron z winy Wykonawcy, zapłaci on Zamawiającemu karę umowną w wysokości 20 % wynagrodzenia brutto określonego w § </w:t>
      </w:r>
      <w:r w:rsidR="00E34D9D">
        <w:rPr>
          <w:rFonts w:cs="Times New Roman"/>
          <w:szCs w:val="24"/>
        </w:rPr>
        <w:t>5</w:t>
      </w:r>
      <w:r w:rsidRPr="001C52A7">
        <w:rPr>
          <w:rFonts w:cs="Times New Roman"/>
          <w:szCs w:val="24"/>
        </w:rPr>
        <w:t xml:space="preserve"> ust. 1 umowy, za całość przedmiotu umowy,</w:t>
      </w:r>
    </w:p>
    <w:p w14:paraId="3DDD6F84" w14:textId="56AAAEC3" w:rsidR="000C23E0" w:rsidRPr="001C52A7" w:rsidRDefault="000C23E0" w:rsidP="002F571B">
      <w:pPr>
        <w:pStyle w:val="Akapitzlist"/>
        <w:numPr>
          <w:ilvl w:val="1"/>
          <w:numId w:val="4"/>
        </w:numPr>
        <w:tabs>
          <w:tab w:val="left" w:pos="750"/>
        </w:tabs>
        <w:ind w:left="709" w:right="122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 przypadku innego rodzaju naruszenia umowy przez Wykonawcę zapłaci on karę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umowną</w:t>
      </w:r>
      <w:r w:rsidRPr="001C52A7">
        <w:rPr>
          <w:rFonts w:cs="Times New Roman"/>
          <w:spacing w:val="1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w wysokości 10% wynagrodzenia brutto określonego w § </w:t>
      </w:r>
      <w:r w:rsidR="00E34D9D">
        <w:rPr>
          <w:rFonts w:cs="Times New Roman"/>
          <w:szCs w:val="24"/>
        </w:rPr>
        <w:t>5</w:t>
      </w:r>
      <w:r w:rsidRPr="001C52A7">
        <w:rPr>
          <w:rFonts w:cs="Times New Roman"/>
          <w:szCs w:val="24"/>
        </w:rPr>
        <w:t xml:space="preserve"> ust. 1 umowy, za całość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przedmiotu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umowy,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za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każdy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przypadek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naruszenia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umowy.</w:t>
      </w:r>
    </w:p>
    <w:p w14:paraId="730BEB59" w14:textId="77777777" w:rsidR="000C23E0" w:rsidRPr="001C52A7" w:rsidRDefault="000C23E0" w:rsidP="002F571B">
      <w:pPr>
        <w:pStyle w:val="Akapitzlist"/>
        <w:numPr>
          <w:ilvl w:val="0"/>
          <w:numId w:val="4"/>
        </w:numPr>
        <w:tabs>
          <w:tab w:val="left" w:pos="567"/>
        </w:tabs>
        <w:ind w:left="656" w:right="125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 ma prawo dokonywać potrącenia kar umownych z wymagalnego wynagrodzenia Wykonawcy, bez składania osobnego oświadczenia o potrąceniu, niezwłocznie po ich naliczeniu na podstawie ust. 1, na co Wykonawca wyraża zgodę.</w:t>
      </w:r>
    </w:p>
    <w:p w14:paraId="2B50B1B7" w14:textId="77777777" w:rsidR="000C23E0" w:rsidRPr="001C52A7" w:rsidRDefault="000C23E0" w:rsidP="002F571B">
      <w:pPr>
        <w:pStyle w:val="Akapitzlist"/>
        <w:numPr>
          <w:ilvl w:val="0"/>
          <w:numId w:val="4"/>
        </w:numPr>
        <w:tabs>
          <w:tab w:val="left" w:pos="567"/>
        </w:tabs>
        <w:ind w:left="656" w:right="125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uprawniony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będzie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do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dochodzenia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odszkodowania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na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zasadach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ogólnych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przewyższającego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kary umowne, do wysokości poniesionej szkody.</w:t>
      </w:r>
    </w:p>
    <w:p w14:paraId="51BE8109" w14:textId="77777777" w:rsidR="000C23E0" w:rsidRPr="001C52A7" w:rsidRDefault="000C23E0" w:rsidP="002F571B">
      <w:pPr>
        <w:pStyle w:val="Akapitzlist"/>
        <w:numPr>
          <w:ilvl w:val="0"/>
          <w:numId w:val="4"/>
        </w:numPr>
        <w:tabs>
          <w:tab w:val="left" w:pos="567"/>
        </w:tabs>
        <w:ind w:left="656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Zapisy tego paragrafu obowiązują także po rozwiązaniu lub wygaśnięciu umowy.</w:t>
      </w:r>
    </w:p>
    <w:p w14:paraId="14692205" w14:textId="3C780F31" w:rsidR="000C23E0" w:rsidRDefault="000C23E0" w:rsidP="002F571B">
      <w:pPr>
        <w:pStyle w:val="Akapitzlist"/>
        <w:numPr>
          <w:ilvl w:val="0"/>
          <w:numId w:val="4"/>
        </w:numPr>
        <w:tabs>
          <w:tab w:val="left" w:pos="567"/>
        </w:tabs>
        <w:ind w:left="656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Wykonawca udziela Zamawiającemu pisemnej gwarancji jakości prac objętych niniejszą umową na okres </w:t>
      </w:r>
      <w:r>
        <w:rPr>
          <w:rFonts w:cs="Times New Roman"/>
          <w:szCs w:val="24"/>
        </w:rPr>
        <w:t>24</w:t>
      </w:r>
      <w:r w:rsidRPr="001C52A7">
        <w:rPr>
          <w:rFonts w:cs="Times New Roman"/>
          <w:szCs w:val="24"/>
        </w:rPr>
        <w:t xml:space="preserve"> miesięcy od daty uchwalenia przez Radę Gminy Cielądz planu ogólnego, w którym to okresie dokona nieodpłatnie usunięcia stwierdzonych przez Zamawiającego wad w przedmiocie umowy, w terminie wskazanym przez Zamawiającego.</w:t>
      </w:r>
    </w:p>
    <w:p w14:paraId="0BDAD480" w14:textId="77777777" w:rsidR="000C23E0" w:rsidRDefault="000C23E0" w:rsidP="000C23E0">
      <w:pPr>
        <w:widowControl/>
        <w:adjustRightInd w:val="0"/>
        <w:rPr>
          <w:rFonts w:eastAsiaTheme="minorHAnsi" w:cs="Times New Roman"/>
          <w:b/>
          <w:bCs/>
          <w:color w:val="2F5496" w:themeColor="accent1" w:themeShade="BF"/>
          <w:szCs w:val="24"/>
          <w14:ligatures w14:val="standardContextual"/>
        </w:rPr>
      </w:pPr>
    </w:p>
    <w:p w14:paraId="0729330C" w14:textId="2109F3B5" w:rsidR="000C23E0" w:rsidRPr="00E34D9D" w:rsidRDefault="000C23E0" w:rsidP="00D63FD6">
      <w:pPr>
        <w:widowControl/>
        <w:adjustRightInd w:val="0"/>
        <w:ind w:left="360"/>
        <w:jc w:val="center"/>
        <w:rPr>
          <w:rFonts w:eastAsiaTheme="minorHAnsi" w:cs="Times New Roman"/>
          <w:b/>
          <w:bCs/>
          <w:szCs w:val="24"/>
          <w14:ligatures w14:val="standardContextual"/>
        </w:rPr>
      </w:pPr>
      <w:r w:rsidRPr="00F931DF">
        <w:rPr>
          <w:rFonts w:eastAsiaTheme="minorHAnsi" w:cs="Times New Roman"/>
          <w:b/>
          <w:bCs/>
          <w:szCs w:val="24"/>
          <w14:ligatures w14:val="standardContextual"/>
        </w:rPr>
        <w:t>§</w:t>
      </w:r>
      <w:r w:rsidRPr="00E34D9D">
        <w:rPr>
          <w:rFonts w:eastAsiaTheme="minorHAnsi" w:cs="Times New Roman"/>
          <w:b/>
          <w:bCs/>
          <w:szCs w:val="24"/>
          <w14:ligatures w14:val="standardContextual"/>
        </w:rPr>
        <w:t>7.</w:t>
      </w:r>
    </w:p>
    <w:p w14:paraId="2AB8CF08" w14:textId="77777777" w:rsidR="000C23E0" w:rsidRPr="00F931DF" w:rsidRDefault="000C23E0" w:rsidP="00BF529B">
      <w:pPr>
        <w:widowControl/>
        <w:adjustRightInd w:val="0"/>
        <w:ind w:left="360"/>
        <w:jc w:val="center"/>
        <w:rPr>
          <w:rFonts w:eastAsiaTheme="minorHAnsi" w:cs="Times New Roman"/>
          <w:szCs w:val="24"/>
          <w14:ligatures w14:val="standardContextual"/>
        </w:rPr>
      </w:pPr>
    </w:p>
    <w:p w14:paraId="1F893266" w14:textId="2E17025A" w:rsidR="00F931DF" w:rsidRPr="00F931DF" w:rsidRDefault="00F931DF" w:rsidP="002F571B">
      <w:pPr>
        <w:widowControl/>
        <w:numPr>
          <w:ilvl w:val="0"/>
          <w:numId w:val="16"/>
        </w:numPr>
        <w:tabs>
          <w:tab w:val="left" w:pos="284"/>
        </w:tabs>
        <w:adjustRightInd w:val="0"/>
        <w:jc w:val="both"/>
        <w:rPr>
          <w:rFonts w:eastAsiaTheme="minorHAnsi" w:cs="Times New Roman"/>
          <w:szCs w:val="24"/>
          <w14:ligatures w14:val="standardContextual"/>
        </w:rPr>
      </w:pPr>
      <w:r w:rsidRPr="00F931DF">
        <w:rPr>
          <w:rFonts w:eastAsiaTheme="minorHAnsi" w:cs="Times New Roman"/>
          <w:szCs w:val="24"/>
          <w14:ligatures w14:val="standardContextual"/>
        </w:rPr>
        <w:t>Wykonawca zobowiązuje się do przekazania Zamawiającemu projektu GPR 2030</w:t>
      </w:r>
      <w:r w:rsidR="00F45063" w:rsidRPr="00E34D9D">
        <w:rPr>
          <w:rFonts w:eastAsiaTheme="minorHAnsi" w:cs="Times New Roman"/>
          <w:szCs w:val="24"/>
          <w14:ligatures w14:val="standardContextual"/>
        </w:rPr>
        <w:br/>
        <w:t xml:space="preserve">    </w:t>
      </w:r>
      <w:r w:rsidRPr="00F931DF">
        <w:rPr>
          <w:rFonts w:eastAsiaTheme="minorHAnsi" w:cs="Times New Roman"/>
          <w:szCs w:val="24"/>
          <w14:ligatures w14:val="standardContextual"/>
        </w:rPr>
        <w:t xml:space="preserve"> stanowiącego przedmiot umowy, o którym mowa w §1 niniejszej umowy w wersji</w:t>
      </w:r>
      <w:r w:rsidR="00F45063" w:rsidRPr="00E34D9D">
        <w:rPr>
          <w:rFonts w:eastAsiaTheme="minorHAnsi" w:cs="Times New Roman"/>
          <w:szCs w:val="24"/>
          <w14:ligatures w14:val="standardContextual"/>
        </w:rPr>
        <w:br/>
        <w:t xml:space="preserve">    </w:t>
      </w:r>
      <w:r w:rsidRPr="00F931DF">
        <w:rPr>
          <w:rFonts w:eastAsiaTheme="minorHAnsi" w:cs="Times New Roman"/>
          <w:szCs w:val="24"/>
          <w14:ligatures w14:val="standardContextual"/>
        </w:rPr>
        <w:t xml:space="preserve"> elektronicznej oraz 2 kompletnych egzemplarzy w formie papierowej. </w:t>
      </w:r>
    </w:p>
    <w:p w14:paraId="792A607C" w14:textId="79CD1C48" w:rsidR="00F931DF" w:rsidRPr="00E34D9D" w:rsidRDefault="00F931DF" w:rsidP="002F571B">
      <w:pPr>
        <w:widowControl/>
        <w:numPr>
          <w:ilvl w:val="0"/>
          <w:numId w:val="16"/>
        </w:numPr>
        <w:tabs>
          <w:tab w:val="left" w:pos="284"/>
          <w:tab w:val="left" w:pos="709"/>
        </w:tabs>
        <w:adjustRightInd w:val="0"/>
        <w:jc w:val="both"/>
        <w:rPr>
          <w:rFonts w:eastAsiaTheme="minorHAnsi" w:cs="Times New Roman"/>
          <w:szCs w:val="24"/>
          <w14:ligatures w14:val="standardContextual"/>
        </w:rPr>
      </w:pPr>
      <w:r w:rsidRPr="00F931DF">
        <w:rPr>
          <w:rFonts w:eastAsiaTheme="minorHAnsi" w:cs="Times New Roman"/>
          <w:szCs w:val="24"/>
          <w14:ligatures w14:val="standardContextual"/>
        </w:rPr>
        <w:t xml:space="preserve">Wraz z przekazaniem nośników CD z plikami, Wykonawca złoży oświadczenie, że </w:t>
      </w:r>
      <w:r w:rsidR="00F45063" w:rsidRPr="00E34D9D">
        <w:rPr>
          <w:rFonts w:eastAsiaTheme="minorHAnsi" w:cs="Times New Roman"/>
          <w:szCs w:val="24"/>
          <w14:ligatures w14:val="standardContextual"/>
        </w:rPr>
        <w:br/>
        <w:t xml:space="preserve">     </w:t>
      </w:r>
      <w:r w:rsidRPr="00F931DF">
        <w:rPr>
          <w:rFonts w:eastAsiaTheme="minorHAnsi" w:cs="Times New Roman"/>
          <w:szCs w:val="24"/>
          <w14:ligatures w14:val="standardContextual"/>
        </w:rPr>
        <w:t>w przypadku wystąpienia nieprawidłowości, zobowiązuje się, w ramach wynagrodzenia</w:t>
      </w:r>
      <w:r w:rsidR="00F45063" w:rsidRPr="00E34D9D">
        <w:rPr>
          <w:rFonts w:eastAsiaTheme="minorHAnsi" w:cs="Times New Roman"/>
          <w:szCs w:val="24"/>
          <w14:ligatures w14:val="standardContextual"/>
        </w:rPr>
        <w:br/>
        <w:t xml:space="preserve">    </w:t>
      </w:r>
      <w:r w:rsidRPr="00F931DF">
        <w:rPr>
          <w:rFonts w:eastAsiaTheme="minorHAnsi" w:cs="Times New Roman"/>
          <w:szCs w:val="24"/>
          <w14:ligatures w14:val="standardContextual"/>
        </w:rPr>
        <w:t xml:space="preserve"> określonego w § 5 ust. 1 niniejszej umowy, do naniesienia poprawek, a także do złożenia</w:t>
      </w:r>
      <w:r w:rsidR="00F45063" w:rsidRPr="00E34D9D">
        <w:rPr>
          <w:rFonts w:eastAsiaTheme="minorHAnsi" w:cs="Times New Roman"/>
          <w:szCs w:val="24"/>
          <w14:ligatures w14:val="standardContextual"/>
        </w:rPr>
        <w:br/>
        <w:t xml:space="preserve">     </w:t>
      </w:r>
      <w:r w:rsidRPr="00F931DF">
        <w:rPr>
          <w:rFonts w:eastAsiaTheme="minorHAnsi" w:cs="Times New Roman"/>
          <w:szCs w:val="24"/>
          <w14:ligatures w14:val="standardContextual"/>
        </w:rPr>
        <w:t xml:space="preserve"> wyjaśnień prawnych. </w:t>
      </w:r>
    </w:p>
    <w:p w14:paraId="5C477C39" w14:textId="77777777" w:rsidR="00AD346B" w:rsidRDefault="00D63FD6" w:rsidP="000C23E0">
      <w:pPr>
        <w:pStyle w:val="Nagwek1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D3905" w14:textId="224E9902" w:rsidR="00EE26CB" w:rsidRDefault="00D63FD6" w:rsidP="000C23E0">
      <w:pPr>
        <w:pStyle w:val="Nagwek1"/>
        <w:spacing w:before="240" w:after="24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23E0" w:rsidRPr="001C52A7">
        <w:rPr>
          <w:rFonts w:ascii="Times New Roman" w:hAnsi="Times New Roman" w:cs="Times New Roman"/>
          <w:sz w:val="24"/>
          <w:szCs w:val="24"/>
        </w:rPr>
        <w:t>§</w:t>
      </w:r>
      <w:r w:rsidR="000C23E0" w:rsidRPr="001C5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E26CB"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40447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C50A28A" w14:textId="77777777" w:rsidR="00AD346B" w:rsidRDefault="00AD346B" w:rsidP="000C23E0">
      <w:pPr>
        <w:pStyle w:val="Nagwek1"/>
        <w:spacing w:before="240" w:after="240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GoBack"/>
      <w:bookmarkEnd w:id="1"/>
    </w:p>
    <w:p w14:paraId="1457FC38" w14:textId="77777777" w:rsidR="00EE26CB" w:rsidRDefault="00EE26CB" w:rsidP="002F571B">
      <w:pPr>
        <w:pStyle w:val="Akapitzlist"/>
        <w:numPr>
          <w:ilvl w:val="0"/>
          <w:numId w:val="18"/>
        </w:numPr>
        <w:ind w:left="284"/>
      </w:pPr>
      <w:r w:rsidRPr="001C52A7">
        <w:t>Zmiana umowy może być dokonana tylko za zgodą obu stron.</w:t>
      </w:r>
    </w:p>
    <w:p w14:paraId="0E739E94" w14:textId="77777777" w:rsidR="00EE26CB" w:rsidRDefault="00EE26CB" w:rsidP="002F571B">
      <w:pPr>
        <w:pStyle w:val="Akapitzlist"/>
        <w:numPr>
          <w:ilvl w:val="0"/>
          <w:numId w:val="18"/>
        </w:numPr>
        <w:ind w:left="284"/>
      </w:pPr>
      <w:r w:rsidRPr="001C52A7">
        <w:t>Wszystkie zmiany umowy dokonywane będą w formie pisemnej, pod rygorem nieważności.</w:t>
      </w:r>
    </w:p>
    <w:p w14:paraId="04974A05" w14:textId="77777777" w:rsidR="00EE26CB" w:rsidRDefault="00EE26CB" w:rsidP="002F571B">
      <w:pPr>
        <w:pStyle w:val="Akapitzlist"/>
        <w:numPr>
          <w:ilvl w:val="0"/>
          <w:numId w:val="18"/>
        </w:numPr>
        <w:ind w:left="284"/>
      </w:pPr>
      <w:r w:rsidRPr="001C52A7">
        <w:t>Zamawiający</w:t>
      </w:r>
      <w:r w:rsidRPr="00974FD3">
        <w:rPr>
          <w:spacing w:val="-7"/>
        </w:rPr>
        <w:t xml:space="preserve"> </w:t>
      </w:r>
      <w:r w:rsidRPr="001C52A7">
        <w:t xml:space="preserve">dopuszcza możliwość zmian postanowień zawartej umowy w stosunku </w:t>
      </w:r>
      <w:r w:rsidRPr="001C52A7">
        <w:br/>
      </w:r>
      <w:r w:rsidRPr="001C52A7">
        <w:lastRenderedPageBreak/>
        <w:t>do treści oferty, na podstawie której dokonano wyboru Wykonawcy, dotyczących:</w:t>
      </w:r>
    </w:p>
    <w:p w14:paraId="3AFF4269" w14:textId="77777777" w:rsidR="00EE26CB" w:rsidRDefault="00EE26CB" w:rsidP="002F571B">
      <w:pPr>
        <w:pStyle w:val="Akapitzlist"/>
        <w:numPr>
          <w:ilvl w:val="0"/>
          <w:numId w:val="19"/>
        </w:numPr>
        <w:ind w:left="567"/>
      </w:pPr>
      <w:r w:rsidRPr="00974FD3">
        <w:rPr>
          <w:u w:val="single"/>
        </w:rPr>
        <w:t>terminu</w:t>
      </w:r>
      <w:r w:rsidRPr="00974FD3">
        <w:rPr>
          <w:spacing w:val="1"/>
        </w:rPr>
        <w:t xml:space="preserve"> </w:t>
      </w:r>
      <w:r w:rsidRPr="001C52A7">
        <w:t>-</w:t>
      </w:r>
      <w:r w:rsidRPr="00974FD3">
        <w:rPr>
          <w:spacing w:val="1"/>
        </w:rPr>
        <w:t xml:space="preserve"> </w:t>
      </w:r>
      <w:r w:rsidRPr="001C52A7">
        <w:t>termin</w:t>
      </w:r>
      <w:r w:rsidRPr="00974FD3">
        <w:rPr>
          <w:spacing w:val="1"/>
        </w:rPr>
        <w:t xml:space="preserve"> </w:t>
      </w:r>
      <w:r w:rsidRPr="001C52A7">
        <w:t>zakończenia</w:t>
      </w:r>
      <w:r w:rsidRPr="00974FD3">
        <w:rPr>
          <w:spacing w:val="1"/>
        </w:rPr>
        <w:t xml:space="preserve"> </w:t>
      </w:r>
      <w:r w:rsidRPr="001C52A7">
        <w:t>przedmiotu</w:t>
      </w:r>
      <w:r w:rsidRPr="00974FD3">
        <w:rPr>
          <w:spacing w:val="1"/>
        </w:rPr>
        <w:t xml:space="preserve"> </w:t>
      </w:r>
      <w:r w:rsidRPr="001C52A7">
        <w:t>umowy</w:t>
      </w:r>
      <w:r w:rsidRPr="00974FD3">
        <w:rPr>
          <w:spacing w:val="1"/>
        </w:rPr>
        <w:t xml:space="preserve"> </w:t>
      </w:r>
      <w:r w:rsidRPr="001C52A7">
        <w:t>lub</w:t>
      </w:r>
      <w:r w:rsidRPr="00974FD3">
        <w:rPr>
          <w:spacing w:val="1"/>
        </w:rPr>
        <w:t xml:space="preserve"> </w:t>
      </w:r>
      <w:r w:rsidRPr="001C52A7">
        <w:t>termin</w:t>
      </w:r>
      <w:r w:rsidRPr="00974FD3">
        <w:rPr>
          <w:spacing w:val="1"/>
        </w:rPr>
        <w:t xml:space="preserve"> </w:t>
      </w:r>
      <w:r w:rsidRPr="001C52A7">
        <w:t>wykonania</w:t>
      </w:r>
      <w:r w:rsidRPr="00974FD3">
        <w:rPr>
          <w:spacing w:val="1"/>
        </w:rPr>
        <w:t xml:space="preserve"> </w:t>
      </w:r>
      <w:r w:rsidRPr="001C52A7">
        <w:t>etapu</w:t>
      </w:r>
      <w:r w:rsidRPr="00974FD3">
        <w:rPr>
          <w:spacing w:val="1"/>
        </w:rPr>
        <w:t xml:space="preserve"> </w:t>
      </w:r>
      <w:r w:rsidRPr="001C52A7">
        <w:t>umowy</w:t>
      </w:r>
      <w:r w:rsidRPr="00974FD3">
        <w:rPr>
          <w:spacing w:val="1"/>
        </w:rPr>
        <w:t xml:space="preserve"> </w:t>
      </w:r>
      <w:r w:rsidRPr="001C52A7">
        <w:t>ustalonego w umowie, może ulec zmianie w przypadku wystąpienia niżej wymienionych</w:t>
      </w:r>
      <w:r w:rsidRPr="00974FD3">
        <w:rPr>
          <w:spacing w:val="1"/>
        </w:rPr>
        <w:t xml:space="preserve"> </w:t>
      </w:r>
      <w:r w:rsidRPr="001C52A7">
        <w:t>okoliczności:</w:t>
      </w:r>
    </w:p>
    <w:p w14:paraId="6DA39081" w14:textId="77777777" w:rsidR="00EE26CB" w:rsidRPr="00F51917" w:rsidRDefault="00EE26CB" w:rsidP="002F571B">
      <w:pPr>
        <w:pStyle w:val="Akapitzlist"/>
        <w:numPr>
          <w:ilvl w:val="0"/>
          <w:numId w:val="20"/>
        </w:numPr>
        <w:ind w:left="851" w:hanging="283"/>
      </w:pPr>
      <w:r w:rsidRPr="001C52A7">
        <w:t>przestojów i opóźnień zawinionych przez Zamawiającego</w:t>
      </w:r>
      <w:r w:rsidRPr="00F51917">
        <w:rPr>
          <w:w w:val="95"/>
        </w:rPr>
        <w:t>,</w:t>
      </w:r>
    </w:p>
    <w:p w14:paraId="36EBA750" w14:textId="77777777" w:rsidR="00EE26CB" w:rsidRDefault="00EE26CB" w:rsidP="002F571B">
      <w:pPr>
        <w:pStyle w:val="Akapitzlist"/>
        <w:numPr>
          <w:ilvl w:val="0"/>
          <w:numId w:val="20"/>
        </w:numPr>
        <w:ind w:left="851" w:hanging="283"/>
      </w:pPr>
      <w:r w:rsidRPr="001C52A7">
        <w:t>dokonania</w:t>
      </w:r>
      <w:r w:rsidRPr="00F51917">
        <w:rPr>
          <w:spacing w:val="24"/>
        </w:rPr>
        <w:t xml:space="preserve"> </w:t>
      </w:r>
      <w:r w:rsidRPr="001C52A7">
        <w:t>przez</w:t>
      </w:r>
      <w:r w:rsidRPr="00F51917">
        <w:rPr>
          <w:spacing w:val="24"/>
        </w:rPr>
        <w:t xml:space="preserve"> </w:t>
      </w:r>
      <w:r w:rsidRPr="001C52A7">
        <w:t>Zamawiającego</w:t>
      </w:r>
      <w:r w:rsidRPr="00F51917">
        <w:rPr>
          <w:spacing w:val="24"/>
        </w:rPr>
        <w:t xml:space="preserve"> </w:t>
      </w:r>
      <w:r w:rsidRPr="001C52A7">
        <w:t>zmian</w:t>
      </w:r>
      <w:r w:rsidRPr="00F51917">
        <w:rPr>
          <w:spacing w:val="24"/>
        </w:rPr>
        <w:t xml:space="preserve"> </w:t>
      </w:r>
      <w:r w:rsidRPr="001C52A7">
        <w:t>dotychczasowych</w:t>
      </w:r>
      <w:r w:rsidRPr="00F51917">
        <w:rPr>
          <w:spacing w:val="24"/>
        </w:rPr>
        <w:t xml:space="preserve"> </w:t>
      </w:r>
      <w:r w:rsidRPr="001C52A7">
        <w:t>ustaleń</w:t>
      </w:r>
      <w:r w:rsidRPr="00F51917">
        <w:rPr>
          <w:spacing w:val="24"/>
        </w:rPr>
        <w:t xml:space="preserve"> </w:t>
      </w:r>
      <w:r w:rsidRPr="001C52A7">
        <w:t>i</w:t>
      </w:r>
      <w:r w:rsidRPr="00F51917">
        <w:rPr>
          <w:spacing w:val="24"/>
        </w:rPr>
        <w:t xml:space="preserve"> </w:t>
      </w:r>
      <w:r w:rsidRPr="001C52A7">
        <w:t>z</w:t>
      </w:r>
      <w:r>
        <w:t>ałożeń</w:t>
      </w:r>
      <w:r w:rsidRPr="00F51917">
        <w:rPr>
          <w:spacing w:val="-53"/>
        </w:rPr>
        <w:t xml:space="preserve"> </w:t>
      </w:r>
      <w:r w:rsidRPr="001C52A7">
        <w:t>projektowych,</w:t>
      </w:r>
    </w:p>
    <w:p w14:paraId="097E8B0C" w14:textId="77777777" w:rsidR="00EE26CB" w:rsidRDefault="00EE26CB" w:rsidP="002F571B">
      <w:pPr>
        <w:pStyle w:val="Akapitzlist"/>
        <w:numPr>
          <w:ilvl w:val="0"/>
          <w:numId w:val="20"/>
        </w:numPr>
        <w:ind w:left="851" w:hanging="283"/>
      </w:pPr>
      <w:r w:rsidRPr="001C52A7">
        <w:t>rozszerzenie</w:t>
      </w:r>
      <w:r w:rsidRPr="00F51917">
        <w:rPr>
          <w:spacing w:val="24"/>
          <w:w w:val="95"/>
        </w:rPr>
        <w:t xml:space="preserve"> </w:t>
      </w:r>
      <w:r w:rsidRPr="001C52A7">
        <w:t>przez Zamawiającego zakresu rzeczowego umowy,</w:t>
      </w:r>
    </w:p>
    <w:p w14:paraId="56A8FCD0" w14:textId="77777777" w:rsidR="00EE26CB" w:rsidRPr="001C52A7" w:rsidRDefault="00EE26CB" w:rsidP="002F571B">
      <w:pPr>
        <w:pStyle w:val="Akapitzlist"/>
        <w:numPr>
          <w:ilvl w:val="0"/>
          <w:numId w:val="20"/>
        </w:numPr>
        <w:ind w:left="851" w:hanging="283"/>
      </w:pPr>
      <w:r w:rsidRPr="001C52A7">
        <w:t>opóźnienia w</w:t>
      </w:r>
      <w:r w:rsidRPr="00F51917">
        <w:rPr>
          <w:spacing w:val="8"/>
          <w:w w:val="95"/>
        </w:rPr>
        <w:t xml:space="preserve"> </w:t>
      </w:r>
      <w:r w:rsidRPr="001C52A7">
        <w:t xml:space="preserve">uzyskaniu, istotnych dla realizacji umowy, uzgodnień, decyzji </w:t>
      </w:r>
      <w:r w:rsidRPr="001C52A7">
        <w:br/>
        <w:t>i warunków</w:t>
      </w:r>
      <w:r w:rsidRPr="00F51917">
        <w:rPr>
          <w:spacing w:val="1"/>
          <w:w w:val="95"/>
        </w:rPr>
        <w:t xml:space="preserve"> </w:t>
      </w:r>
      <w:r w:rsidRPr="001C52A7">
        <w:t>od</w:t>
      </w:r>
      <w:r w:rsidRPr="00F51917">
        <w:rPr>
          <w:spacing w:val="-11"/>
        </w:rPr>
        <w:t xml:space="preserve"> </w:t>
      </w:r>
      <w:r w:rsidRPr="001C52A7">
        <w:t>instytucji</w:t>
      </w:r>
      <w:r w:rsidRPr="00F51917">
        <w:rPr>
          <w:spacing w:val="-9"/>
        </w:rPr>
        <w:t xml:space="preserve"> </w:t>
      </w:r>
      <w:r w:rsidRPr="001C52A7">
        <w:t>zewnętrznych</w:t>
      </w:r>
      <w:r w:rsidRPr="00F51917">
        <w:rPr>
          <w:spacing w:val="-9"/>
        </w:rPr>
        <w:t xml:space="preserve"> </w:t>
      </w:r>
      <w:r w:rsidRPr="001C52A7">
        <w:t>i</w:t>
      </w:r>
      <w:r w:rsidRPr="00F51917">
        <w:rPr>
          <w:spacing w:val="-9"/>
        </w:rPr>
        <w:t xml:space="preserve"> </w:t>
      </w:r>
      <w:r w:rsidRPr="001C52A7">
        <w:t>organów</w:t>
      </w:r>
      <w:r w:rsidRPr="00F51917">
        <w:rPr>
          <w:spacing w:val="-10"/>
        </w:rPr>
        <w:t xml:space="preserve"> </w:t>
      </w:r>
      <w:r w:rsidRPr="001C52A7">
        <w:t>wewnętrznych</w:t>
      </w:r>
      <w:r w:rsidRPr="00F51917">
        <w:rPr>
          <w:spacing w:val="-9"/>
        </w:rPr>
        <w:t xml:space="preserve"> </w:t>
      </w:r>
      <w:r w:rsidRPr="001C52A7">
        <w:t>Zamawiającego;</w:t>
      </w:r>
    </w:p>
    <w:p w14:paraId="2BF78CE8" w14:textId="77777777" w:rsidR="00EE26CB" w:rsidRPr="001C52A7" w:rsidRDefault="00EE26CB" w:rsidP="00EE26CB">
      <w:pPr>
        <w:jc w:val="both"/>
      </w:pPr>
      <w:r>
        <w:rPr>
          <w:w w:val="99"/>
        </w:rPr>
        <w:t xml:space="preserve">         </w:t>
      </w:r>
      <w:r w:rsidRPr="001C52A7">
        <w:rPr>
          <w:w w:val="99"/>
        </w:rPr>
        <w:t>W</w:t>
      </w:r>
      <w:r w:rsidRPr="001C52A7">
        <w:rPr>
          <w:spacing w:val="-1"/>
        </w:rPr>
        <w:t xml:space="preserve"> </w:t>
      </w:r>
      <w:r w:rsidRPr="001C52A7">
        <w:t>okolicznościach wyżej wymienionych strony ustalają nowe terminy umowne.</w:t>
      </w:r>
    </w:p>
    <w:p w14:paraId="3FA7CC61" w14:textId="4BFFEF8E" w:rsidR="00EE26CB" w:rsidRPr="00EE26CB" w:rsidRDefault="00EE26CB" w:rsidP="002F571B">
      <w:pPr>
        <w:pStyle w:val="Akapitzlist"/>
        <w:numPr>
          <w:ilvl w:val="0"/>
          <w:numId w:val="19"/>
        </w:numPr>
        <w:ind w:left="567"/>
      </w:pPr>
      <w:r w:rsidRPr="00F51917">
        <w:rPr>
          <w:u w:val="single"/>
        </w:rPr>
        <w:t>zakresu i wartości umowy</w:t>
      </w:r>
      <w:r w:rsidRPr="001C52A7">
        <w:t xml:space="preserve"> - powodem wprowadzenia zmian w zakresie wartości umowy może być rozszerzenie zakresu rzeczowego, niezbędnego dla wykonania przedmiotu umowy lub zleconego przez Zamawiającego.</w:t>
      </w:r>
    </w:p>
    <w:p w14:paraId="066B829E" w14:textId="77777777" w:rsidR="00EE26CB" w:rsidRDefault="00EE26CB" w:rsidP="00EE26CB">
      <w:pPr>
        <w:pStyle w:val="Akapitzlist"/>
        <w:widowControl/>
        <w:adjustRightInd w:val="0"/>
        <w:ind w:left="1004" w:firstLine="0"/>
        <w:rPr>
          <w:rFonts w:eastAsiaTheme="minorHAnsi" w:cs="Times New Roman"/>
          <w:b/>
          <w:bCs/>
          <w:color w:val="000000"/>
          <w:szCs w:val="24"/>
          <w14:ligatures w14:val="standardContextual"/>
        </w:rPr>
      </w:pPr>
    </w:p>
    <w:p w14:paraId="032C23BA" w14:textId="36D5D43A" w:rsidR="0040447A" w:rsidRPr="00DF3B6E" w:rsidRDefault="0040447A" w:rsidP="0040447A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F3B6E">
        <w:rPr>
          <w:rFonts w:ascii="Times New Roman" w:hAnsi="Times New Roman" w:cs="Times New Roman"/>
          <w:sz w:val="24"/>
          <w:szCs w:val="24"/>
        </w:rPr>
        <w:t>§</w:t>
      </w:r>
      <w:r w:rsidRPr="00DF3B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B6E">
        <w:rPr>
          <w:rFonts w:ascii="Times New Roman" w:hAnsi="Times New Roman" w:cs="Times New Roman"/>
          <w:sz w:val="24"/>
          <w:szCs w:val="24"/>
        </w:rPr>
        <w:t>9.</w:t>
      </w:r>
    </w:p>
    <w:p w14:paraId="4F633AC3" w14:textId="77777777" w:rsidR="0040447A" w:rsidRPr="00DF3B6E" w:rsidRDefault="0040447A" w:rsidP="0040447A">
      <w:pPr>
        <w:pStyle w:val="Akapitzlist"/>
        <w:tabs>
          <w:tab w:val="left" w:pos="567"/>
        </w:tabs>
        <w:ind w:left="567" w:right="122" w:firstLine="0"/>
        <w:jc w:val="right"/>
        <w:rPr>
          <w:rFonts w:cs="Times New Roman"/>
          <w:szCs w:val="24"/>
        </w:rPr>
      </w:pPr>
    </w:p>
    <w:p w14:paraId="2CD21A6B" w14:textId="77777777" w:rsidR="0040447A" w:rsidRPr="00DF3B6E" w:rsidRDefault="0040447A" w:rsidP="002F571B">
      <w:pPr>
        <w:pStyle w:val="Akapitzlist"/>
        <w:numPr>
          <w:ilvl w:val="0"/>
          <w:numId w:val="8"/>
        </w:numPr>
        <w:tabs>
          <w:tab w:val="left" w:pos="567"/>
        </w:tabs>
        <w:ind w:right="122"/>
        <w:rPr>
          <w:rFonts w:cs="Times New Roman"/>
          <w:szCs w:val="24"/>
        </w:rPr>
      </w:pPr>
      <w:r w:rsidRPr="00DF3B6E">
        <w:rPr>
          <w:rFonts w:cs="Times New Roman"/>
          <w:szCs w:val="24"/>
        </w:rPr>
        <w:t>W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ramach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wynagrodzenia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uzgodnionego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w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niniejszej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umowie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Wykonawca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przenosi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pacing w:val="1"/>
          <w:szCs w:val="24"/>
        </w:rPr>
        <w:br/>
      </w:r>
      <w:r w:rsidRPr="00DF3B6E">
        <w:rPr>
          <w:rFonts w:cs="Times New Roman"/>
          <w:szCs w:val="24"/>
        </w:rPr>
        <w:t>na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Zamawiającego autorskie prawa majątkowe do utworów powstałych w wyniku realizacji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niniejszej</w:t>
      </w:r>
      <w:r w:rsidRPr="00DF3B6E">
        <w:rPr>
          <w:rFonts w:cs="Times New Roman"/>
          <w:spacing w:val="62"/>
          <w:szCs w:val="24"/>
        </w:rPr>
        <w:t xml:space="preserve"> </w:t>
      </w:r>
      <w:r w:rsidRPr="00DF3B6E">
        <w:rPr>
          <w:rFonts w:cs="Times New Roman"/>
          <w:szCs w:val="24"/>
        </w:rPr>
        <w:t>umowy</w:t>
      </w:r>
      <w:r w:rsidRPr="00DF3B6E">
        <w:rPr>
          <w:rFonts w:cs="Times New Roman"/>
          <w:spacing w:val="66"/>
          <w:szCs w:val="24"/>
        </w:rPr>
        <w:t xml:space="preserve"> </w:t>
      </w:r>
      <w:r w:rsidRPr="00DF3B6E">
        <w:rPr>
          <w:rFonts w:cs="Times New Roman"/>
          <w:szCs w:val="24"/>
        </w:rPr>
        <w:t>oraz</w:t>
      </w:r>
      <w:r w:rsidRPr="00DF3B6E">
        <w:rPr>
          <w:rFonts w:cs="Times New Roman"/>
          <w:spacing w:val="64"/>
          <w:szCs w:val="24"/>
        </w:rPr>
        <w:t xml:space="preserve"> </w:t>
      </w:r>
      <w:r w:rsidRPr="00DF3B6E">
        <w:rPr>
          <w:rFonts w:cs="Times New Roman"/>
          <w:szCs w:val="24"/>
        </w:rPr>
        <w:t>w</w:t>
      </w:r>
      <w:r w:rsidRPr="00DF3B6E">
        <w:rPr>
          <w:rFonts w:cs="Times New Roman"/>
          <w:spacing w:val="66"/>
          <w:szCs w:val="24"/>
        </w:rPr>
        <w:t xml:space="preserve"> </w:t>
      </w:r>
      <w:r w:rsidRPr="00DF3B6E">
        <w:rPr>
          <w:rFonts w:cs="Times New Roman"/>
          <w:szCs w:val="24"/>
        </w:rPr>
        <w:t>zakresie</w:t>
      </w:r>
      <w:r w:rsidRPr="00DF3B6E">
        <w:rPr>
          <w:rFonts w:cs="Times New Roman"/>
          <w:spacing w:val="63"/>
          <w:szCs w:val="24"/>
        </w:rPr>
        <w:t xml:space="preserve"> </w:t>
      </w:r>
      <w:r w:rsidRPr="00DF3B6E">
        <w:rPr>
          <w:rFonts w:cs="Times New Roman"/>
          <w:szCs w:val="24"/>
        </w:rPr>
        <w:t>praw</w:t>
      </w:r>
      <w:r w:rsidRPr="00DF3B6E">
        <w:rPr>
          <w:rFonts w:cs="Times New Roman"/>
          <w:spacing w:val="63"/>
          <w:szCs w:val="24"/>
        </w:rPr>
        <w:t xml:space="preserve"> </w:t>
      </w:r>
      <w:r w:rsidRPr="00DF3B6E">
        <w:rPr>
          <w:rFonts w:cs="Times New Roman"/>
          <w:szCs w:val="24"/>
        </w:rPr>
        <w:t>zależnych,</w:t>
      </w:r>
      <w:r w:rsidRPr="00DF3B6E">
        <w:rPr>
          <w:rFonts w:cs="Times New Roman"/>
          <w:spacing w:val="63"/>
          <w:szCs w:val="24"/>
        </w:rPr>
        <w:t xml:space="preserve"> </w:t>
      </w:r>
      <w:r w:rsidRPr="00DF3B6E">
        <w:rPr>
          <w:rFonts w:cs="Times New Roman"/>
          <w:szCs w:val="24"/>
        </w:rPr>
        <w:t>uprawnienie</w:t>
      </w:r>
      <w:r w:rsidRPr="00DF3B6E">
        <w:rPr>
          <w:rFonts w:cs="Times New Roman"/>
          <w:spacing w:val="65"/>
          <w:szCs w:val="24"/>
        </w:rPr>
        <w:t xml:space="preserve"> </w:t>
      </w:r>
      <w:r w:rsidRPr="00DF3B6E">
        <w:rPr>
          <w:rFonts w:cs="Times New Roman"/>
          <w:spacing w:val="65"/>
          <w:szCs w:val="24"/>
        </w:rPr>
        <w:br/>
      </w:r>
      <w:r w:rsidRPr="00DF3B6E">
        <w:rPr>
          <w:rFonts w:cs="Times New Roman"/>
          <w:szCs w:val="24"/>
        </w:rPr>
        <w:t>do</w:t>
      </w:r>
      <w:r w:rsidRPr="00DF3B6E">
        <w:rPr>
          <w:rFonts w:cs="Times New Roman"/>
          <w:spacing w:val="65"/>
          <w:szCs w:val="24"/>
        </w:rPr>
        <w:t xml:space="preserve"> </w:t>
      </w:r>
      <w:r w:rsidRPr="00DF3B6E">
        <w:rPr>
          <w:rFonts w:cs="Times New Roman"/>
          <w:szCs w:val="24"/>
        </w:rPr>
        <w:t>korzystania</w:t>
      </w:r>
      <w:r w:rsidRPr="00DF3B6E">
        <w:rPr>
          <w:rFonts w:cs="Times New Roman"/>
          <w:spacing w:val="63"/>
          <w:szCs w:val="24"/>
        </w:rPr>
        <w:t xml:space="preserve"> </w:t>
      </w:r>
      <w:r w:rsidRPr="00DF3B6E">
        <w:rPr>
          <w:rFonts w:cs="Times New Roman"/>
          <w:szCs w:val="24"/>
        </w:rPr>
        <w:t>z</w:t>
      </w:r>
      <w:r w:rsidRPr="00DF3B6E">
        <w:rPr>
          <w:rFonts w:cs="Times New Roman"/>
          <w:spacing w:val="64"/>
          <w:szCs w:val="24"/>
        </w:rPr>
        <w:t xml:space="preserve"> </w:t>
      </w:r>
      <w:r w:rsidRPr="00DF3B6E">
        <w:rPr>
          <w:rFonts w:cs="Times New Roman"/>
          <w:szCs w:val="24"/>
        </w:rPr>
        <w:t>nich</w:t>
      </w:r>
      <w:r w:rsidRPr="00DF3B6E">
        <w:rPr>
          <w:rFonts w:cs="Times New Roman"/>
          <w:spacing w:val="-54"/>
          <w:szCs w:val="24"/>
        </w:rPr>
        <w:t xml:space="preserve">           </w:t>
      </w:r>
      <w:r w:rsidRPr="00DF3B6E">
        <w:rPr>
          <w:rFonts w:cs="Times New Roman"/>
          <w:szCs w:val="24"/>
        </w:rPr>
        <w:t>i rozporządzania nimi, obejmujące miedzy innymi: przystosowanie, dokonywanie poprawek,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zmian</w:t>
      </w:r>
      <w:r w:rsidRPr="00DF3B6E">
        <w:rPr>
          <w:rFonts w:cs="Times New Roman"/>
          <w:spacing w:val="-2"/>
          <w:szCs w:val="24"/>
        </w:rPr>
        <w:t xml:space="preserve"> </w:t>
      </w:r>
      <w:r w:rsidRPr="00DF3B6E">
        <w:rPr>
          <w:rFonts w:cs="Times New Roman"/>
          <w:szCs w:val="24"/>
        </w:rPr>
        <w:t>i</w:t>
      </w:r>
      <w:r w:rsidRPr="00DF3B6E">
        <w:rPr>
          <w:rFonts w:cs="Times New Roman"/>
          <w:spacing w:val="-3"/>
          <w:szCs w:val="24"/>
        </w:rPr>
        <w:t xml:space="preserve"> </w:t>
      </w:r>
      <w:r w:rsidRPr="00DF3B6E">
        <w:rPr>
          <w:rFonts w:cs="Times New Roman"/>
          <w:szCs w:val="24"/>
        </w:rPr>
        <w:t>przeróbek</w:t>
      </w:r>
      <w:r w:rsidRPr="00DF3B6E">
        <w:rPr>
          <w:rFonts w:cs="Times New Roman"/>
          <w:spacing w:val="-1"/>
          <w:szCs w:val="24"/>
        </w:rPr>
        <w:t xml:space="preserve"> </w:t>
      </w:r>
      <w:r w:rsidRPr="00DF3B6E">
        <w:rPr>
          <w:rFonts w:cs="Times New Roman"/>
          <w:szCs w:val="24"/>
        </w:rPr>
        <w:t>(jeżeli</w:t>
      </w:r>
      <w:r w:rsidRPr="00DF3B6E">
        <w:rPr>
          <w:rFonts w:cs="Times New Roman"/>
          <w:spacing w:val="-3"/>
          <w:szCs w:val="24"/>
        </w:rPr>
        <w:t xml:space="preserve"> </w:t>
      </w:r>
      <w:r w:rsidRPr="00DF3B6E">
        <w:rPr>
          <w:rFonts w:cs="Times New Roman"/>
          <w:szCs w:val="24"/>
        </w:rPr>
        <w:t>dotyczy).</w:t>
      </w:r>
    </w:p>
    <w:p w14:paraId="134C419B" w14:textId="77777777" w:rsidR="0040447A" w:rsidRPr="00DF3B6E" w:rsidRDefault="0040447A" w:rsidP="002F571B">
      <w:pPr>
        <w:pStyle w:val="Akapitzlist"/>
        <w:numPr>
          <w:ilvl w:val="0"/>
          <w:numId w:val="8"/>
        </w:numPr>
        <w:tabs>
          <w:tab w:val="left" w:pos="567"/>
        </w:tabs>
        <w:ind w:left="567" w:right="125" w:hanging="425"/>
        <w:rPr>
          <w:rFonts w:cs="Times New Roman"/>
          <w:szCs w:val="24"/>
        </w:rPr>
      </w:pPr>
      <w:r w:rsidRPr="00DF3B6E">
        <w:rPr>
          <w:rFonts w:cs="Times New Roman"/>
          <w:szCs w:val="24"/>
        </w:rPr>
        <w:t>Przeniesienie autorskich praw majątkowych oraz praw zależnych następuje z chwilą przekazania  nośników materialnych, na których zostały utrwalone, lub z chwilą ich wysłania Zamawiającemu drogą elektroniczną.</w:t>
      </w:r>
    </w:p>
    <w:p w14:paraId="51A03823" w14:textId="77777777" w:rsidR="0040447A" w:rsidRPr="00DF3B6E" w:rsidRDefault="0040447A" w:rsidP="002F571B">
      <w:pPr>
        <w:pStyle w:val="Akapitzlist"/>
        <w:numPr>
          <w:ilvl w:val="0"/>
          <w:numId w:val="8"/>
        </w:numPr>
        <w:tabs>
          <w:tab w:val="left" w:pos="567"/>
        </w:tabs>
        <w:ind w:left="567" w:right="124" w:hanging="425"/>
        <w:rPr>
          <w:rFonts w:cs="Times New Roman"/>
          <w:szCs w:val="24"/>
        </w:rPr>
      </w:pPr>
      <w:r w:rsidRPr="00DF3B6E">
        <w:rPr>
          <w:rFonts w:cs="Times New Roman"/>
          <w:szCs w:val="24"/>
        </w:rPr>
        <w:t>Wykonawca</w:t>
      </w:r>
      <w:r w:rsidRPr="00DF3B6E">
        <w:rPr>
          <w:rFonts w:cs="Times New Roman"/>
          <w:spacing w:val="1"/>
          <w:w w:val="95"/>
          <w:szCs w:val="24"/>
        </w:rPr>
        <w:t xml:space="preserve"> </w:t>
      </w:r>
      <w:r w:rsidRPr="00DF3B6E">
        <w:rPr>
          <w:rFonts w:cs="Times New Roman"/>
          <w:szCs w:val="24"/>
        </w:rPr>
        <w:t>ponosi wyłączną odpowiedzialność względem osób trzecich za naruszenie</w:t>
      </w:r>
      <w:r w:rsidRPr="00DF3B6E">
        <w:rPr>
          <w:rFonts w:cs="Times New Roman"/>
          <w:spacing w:val="1"/>
          <w:w w:val="95"/>
          <w:szCs w:val="24"/>
        </w:rPr>
        <w:t xml:space="preserve"> </w:t>
      </w:r>
      <w:r w:rsidRPr="00DF3B6E">
        <w:rPr>
          <w:rFonts w:cs="Times New Roman"/>
          <w:szCs w:val="24"/>
        </w:rPr>
        <w:t>cudzych</w:t>
      </w:r>
      <w:r w:rsidRPr="00DF3B6E">
        <w:rPr>
          <w:rFonts w:cs="Times New Roman"/>
          <w:spacing w:val="-2"/>
          <w:szCs w:val="24"/>
        </w:rPr>
        <w:t xml:space="preserve"> </w:t>
      </w:r>
      <w:r w:rsidRPr="00DF3B6E">
        <w:rPr>
          <w:rFonts w:cs="Times New Roman"/>
          <w:szCs w:val="24"/>
        </w:rPr>
        <w:t>praw</w:t>
      </w:r>
      <w:r w:rsidRPr="00DF3B6E">
        <w:rPr>
          <w:rFonts w:cs="Times New Roman"/>
          <w:spacing w:val="-1"/>
          <w:szCs w:val="24"/>
        </w:rPr>
        <w:t xml:space="preserve"> </w:t>
      </w:r>
      <w:r w:rsidRPr="00DF3B6E">
        <w:rPr>
          <w:rFonts w:cs="Times New Roman"/>
          <w:szCs w:val="24"/>
        </w:rPr>
        <w:t>autorskich</w:t>
      </w:r>
      <w:r w:rsidRPr="00DF3B6E">
        <w:rPr>
          <w:rFonts w:cs="Times New Roman"/>
          <w:spacing w:val="-1"/>
          <w:szCs w:val="24"/>
        </w:rPr>
        <w:t xml:space="preserve"> </w:t>
      </w:r>
      <w:r w:rsidRPr="00DF3B6E">
        <w:rPr>
          <w:rFonts w:cs="Times New Roman"/>
          <w:szCs w:val="24"/>
        </w:rPr>
        <w:t>lub</w:t>
      </w:r>
      <w:r w:rsidRPr="00DF3B6E">
        <w:rPr>
          <w:rFonts w:cs="Times New Roman"/>
          <w:spacing w:val="-2"/>
          <w:szCs w:val="24"/>
        </w:rPr>
        <w:t xml:space="preserve"> </w:t>
      </w:r>
      <w:r w:rsidRPr="00DF3B6E">
        <w:rPr>
          <w:rFonts w:cs="Times New Roman"/>
          <w:szCs w:val="24"/>
        </w:rPr>
        <w:t>innych</w:t>
      </w:r>
      <w:r w:rsidRPr="00DF3B6E">
        <w:rPr>
          <w:rFonts w:cs="Times New Roman"/>
          <w:spacing w:val="-1"/>
          <w:szCs w:val="24"/>
        </w:rPr>
        <w:t xml:space="preserve"> </w:t>
      </w:r>
      <w:r w:rsidRPr="00DF3B6E">
        <w:rPr>
          <w:rFonts w:cs="Times New Roman"/>
          <w:szCs w:val="24"/>
        </w:rPr>
        <w:t>praw.</w:t>
      </w:r>
    </w:p>
    <w:p w14:paraId="0A96671E" w14:textId="6D299F46" w:rsidR="0040447A" w:rsidRPr="00DF3B6E" w:rsidRDefault="0040447A" w:rsidP="002F571B">
      <w:pPr>
        <w:pStyle w:val="Akapitzlist"/>
        <w:numPr>
          <w:ilvl w:val="0"/>
          <w:numId w:val="8"/>
        </w:numPr>
        <w:tabs>
          <w:tab w:val="left" w:pos="567"/>
        </w:tabs>
        <w:ind w:left="567" w:right="122" w:hanging="425"/>
        <w:rPr>
          <w:rFonts w:cs="Times New Roman"/>
          <w:szCs w:val="24"/>
        </w:rPr>
      </w:pPr>
      <w:r w:rsidRPr="00DF3B6E">
        <w:rPr>
          <w:rFonts w:cs="Times New Roman"/>
          <w:szCs w:val="24"/>
        </w:rPr>
        <w:t>Ustępy 1 do 3 niniejszego paragrafu dotyczą przejścia praw autorskich zarówno w sytuacji</w:t>
      </w:r>
      <w:r w:rsidRPr="00DF3B6E">
        <w:rPr>
          <w:rFonts w:cs="Times New Roman"/>
          <w:spacing w:val="1"/>
          <w:szCs w:val="24"/>
        </w:rPr>
        <w:t xml:space="preserve"> </w:t>
      </w:r>
      <w:r w:rsidRPr="00DF3B6E">
        <w:rPr>
          <w:rFonts w:cs="Times New Roman"/>
          <w:szCs w:val="24"/>
        </w:rPr>
        <w:t>zakończenia,</w:t>
      </w:r>
      <w:r w:rsidRPr="00DF3B6E">
        <w:rPr>
          <w:rFonts w:cs="Times New Roman"/>
          <w:spacing w:val="-4"/>
          <w:szCs w:val="24"/>
        </w:rPr>
        <w:t xml:space="preserve"> </w:t>
      </w:r>
      <w:r w:rsidRPr="00DF3B6E">
        <w:rPr>
          <w:rFonts w:cs="Times New Roman"/>
          <w:szCs w:val="24"/>
        </w:rPr>
        <w:t>jak</w:t>
      </w:r>
      <w:r w:rsidRPr="00DF3B6E">
        <w:rPr>
          <w:rFonts w:cs="Times New Roman"/>
          <w:spacing w:val="-3"/>
          <w:szCs w:val="24"/>
        </w:rPr>
        <w:t xml:space="preserve"> </w:t>
      </w:r>
      <w:r w:rsidRPr="00DF3B6E">
        <w:rPr>
          <w:rFonts w:cs="Times New Roman"/>
          <w:szCs w:val="24"/>
        </w:rPr>
        <w:t>i</w:t>
      </w:r>
      <w:r w:rsidRPr="00DF3B6E">
        <w:rPr>
          <w:rFonts w:cs="Times New Roman"/>
          <w:spacing w:val="-7"/>
          <w:szCs w:val="24"/>
        </w:rPr>
        <w:t xml:space="preserve"> </w:t>
      </w:r>
      <w:r w:rsidRPr="00DF3B6E">
        <w:rPr>
          <w:rFonts w:cs="Times New Roman"/>
          <w:szCs w:val="24"/>
        </w:rPr>
        <w:t>przerwania</w:t>
      </w:r>
      <w:r w:rsidRPr="00DF3B6E">
        <w:rPr>
          <w:rFonts w:cs="Times New Roman"/>
          <w:spacing w:val="-3"/>
          <w:szCs w:val="24"/>
        </w:rPr>
        <w:t xml:space="preserve"> </w:t>
      </w:r>
      <w:r w:rsidRPr="00DF3B6E">
        <w:rPr>
          <w:rFonts w:cs="Times New Roman"/>
          <w:szCs w:val="24"/>
        </w:rPr>
        <w:t>prac</w:t>
      </w:r>
      <w:r w:rsidRPr="00DF3B6E">
        <w:rPr>
          <w:rFonts w:cs="Times New Roman"/>
          <w:spacing w:val="-5"/>
          <w:szCs w:val="24"/>
        </w:rPr>
        <w:t xml:space="preserve"> </w:t>
      </w:r>
      <w:r w:rsidRPr="00DF3B6E">
        <w:rPr>
          <w:rFonts w:cs="Times New Roman"/>
          <w:szCs w:val="24"/>
        </w:rPr>
        <w:t>dotyczących</w:t>
      </w:r>
      <w:r w:rsidRPr="00DF3B6E">
        <w:rPr>
          <w:rFonts w:cs="Times New Roman"/>
          <w:spacing w:val="44"/>
          <w:szCs w:val="24"/>
        </w:rPr>
        <w:t xml:space="preserve"> </w:t>
      </w:r>
      <w:r w:rsidRPr="00DF3B6E">
        <w:rPr>
          <w:rFonts w:cs="Times New Roman"/>
          <w:szCs w:val="24"/>
        </w:rPr>
        <w:t>przedmiotu</w:t>
      </w:r>
      <w:r w:rsidRPr="00DF3B6E">
        <w:rPr>
          <w:rFonts w:cs="Times New Roman"/>
          <w:spacing w:val="-4"/>
          <w:szCs w:val="24"/>
        </w:rPr>
        <w:t xml:space="preserve"> </w:t>
      </w:r>
      <w:r w:rsidRPr="00DF3B6E">
        <w:rPr>
          <w:rFonts w:cs="Times New Roman"/>
          <w:szCs w:val="24"/>
        </w:rPr>
        <w:t>umowy.</w:t>
      </w:r>
    </w:p>
    <w:p w14:paraId="51CB669B" w14:textId="77777777" w:rsidR="0040447A" w:rsidRPr="00DF3B6E" w:rsidRDefault="0040447A" w:rsidP="00EE26CB">
      <w:pPr>
        <w:pStyle w:val="Akapitzlist"/>
        <w:widowControl/>
        <w:adjustRightInd w:val="0"/>
        <w:ind w:left="1004" w:firstLine="0"/>
        <w:rPr>
          <w:rFonts w:eastAsiaTheme="minorHAnsi" w:cs="Times New Roman"/>
          <w:b/>
          <w:bCs/>
          <w:szCs w:val="24"/>
          <w14:ligatures w14:val="standardContextual"/>
        </w:rPr>
      </w:pPr>
    </w:p>
    <w:p w14:paraId="06762A19" w14:textId="3A8B5E9F" w:rsidR="0040447A" w:rsidRPr="0040447A" w:rsidRDefault="0040447A" w:rsidP="0040447A">
      <w:pPr>
        <w:pStyle w:val="Akapitzlist"/>
        <w:widowControl/>
        <w:adjustRightInd w:val="0"/>
        <w:ind w:left="1004" w:firstLine="0"/>
        <w:rPr>
          <w:rFonts w:eastAsiaTheme="minorHAnsi" w:cs="Times New Roman"/>
          <w:b/>
          <w:bCs/>
          <w:color w:val="000000"/>
          <w:szCs w:val="24"/>
          <w14:ligatures w14:val="standardContextual"/>
        </w:rPr>
      </w:pPr>
      <w:r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 xml:space="preserve">                                                           </w:t>
      </w:r>
      <w:r w:rsidR="00EE26CB" w:rsidRPr="00EE26CB"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>§</w:t>
      </w:r>
      <w:r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>10</w:t>
      </w:r>
    </w:p>
    <w:p w14:paraId="53E8C880" w14:textId="77777777" w:rsidR="00EE26CB" w:rsidRPr="00EE26CB" w:rsidRDefault="00EE26CB" w:rsidP="00EE26CB">
      <w:pPr>
        <w:pStyle w:val="Akapitzlist"/>
        <w:widowControl/>
        <w:adjustRightInd w:val="0"/>
        <w:ind w:left="1004" w:firstLine="0"/>
        <w:jc w:val="center"/>
        <w:rPr>
          <w:rFonts w:eastAsiaTheme="minorHAnsi" w:cs="Times New Roman"/>
          <w:color w:val="000000"/>
          <w:szCs w:val="24"/>
          <w14:ligatures w14:val="standardContextual"/>
        </w:rPr>
      </w:pPr>
    </w:p>
    <w:p w14:paraId="272CFA0D" w14:textId="77777777" w:rsidR="000C23E0" w:rsidRPr="001C52A7" w:rsidRDefault="000C23E0" w:rsidP="000C23E0">
      <w:pPr>
        <w:suppressAutoHyphens/>
        <w:rPr>
          <w:rFonts w:cs="Times New Roman"/>
          <w:szCs w:val="24"/>
          <w:lang w:eastAsia="zh-CN"/>
        </w:rPr>
      </w:pPr>
      <w:r w:rsidRPr="001C52A7">
        <w:rPr>
          <w:rFonts w:cs="Times New Roman"/>
          <w:bCs/>
          <w:szCs w:val="24"/>
          <w:lang w:eastAsia="zh-CN"/>
        </w:rPr>
        <w:t>1. Waloryzacja wynagrodzenia Wykonawcy nastąpi w przypadku zmiany:</w:t>
      </w:r>
    </w:p>
    <w:p w14:paraId="0381913A" w14:textId="693AAAAA" w:rsidR="000C23E0" w:rsidRPr="001C52A7" w:rsidRDefault="000C23E0" w:rsidP="00E34D9D">
      <w:pPr>
        <w:suppressAutoHyphens/>
        <w:ind w:left="284" w:hanging="426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  <w:szCs w:val="24"/>
          <w:lang w:eastAsia="zh-CN"/>
        </w:rPr>
        <w:tab/>
      </w:r>
      <w:r w:rsidRPr="001C52A7">
        <w:rPr>
          <w:rFonts w:cs="Times New Roman"/>
          <w:szCs w:val="24"/>
          <w:lang w:eastAsia="zh-CN"/>
        </w:rPr>
        <w:t xml:space="preserve">a) stawki podatku od towarów i usług oraz podatku akcyzowego w czasie trwania umowy – </w:t>
      </w:r>
      <w:r w:rsidR="00E34D9D">
        <w:rPr>
          <w:rFonts w:cs="Times New Roman"/>
          <w:szCs w:val="24"/>
          <w:lang w:eastAsia="zh-CN"/>
        </w:rPr>
        <w:br/>
        <w:t xml:space="preserve">    </w:t>
      </w:r>
      <w:r w:rsidRPr="001C52A7">
        <w:rPr>
          <w:rFonts w:cs="Times New Roman"/>
          <w:szCs w:val="24"/>
          <w:lang w:eastAsia="zh-CN"/>
        </w:rPr>
        <w:t>wynagrodzenie ulega zmianie stosownie do zmienionej stawki tego podatku, obowiązującej</w:t>
      </w:r>
      <w:r w:rsidR="00E34D9D">
        <w:rPr>
          <w:rFonts w:cs="Times New Roman"/>
          <w:szCs w:val="24"/>
          <w:lang w:eastAsia="zh-CN"/>
        </w:rPr>
        <w:br/>
        <w:t xml:space="preserve">   </w:t>
      </w:r>
      <w:r w:rsidRPr="001C52A7">
        <w:rPr>
          <w:rFonts w:cs="Times New Roman"/>
          <w:szCs w:val="24"/>
          <w:lang w:eastAsia="zh-CN"/>
        </w:rPr>
        <w:t xml:space="preserve"> w dacie wystawienia danej faktury. W takim przypadku wynagrodzenie ulegnie zmianie ni</w:t>
      </w:r>
      <w:r w:rsidR="00E34D9D">
        <w:rPr>
          <w:rFonts w:cs="Times New Roman"/>
          <w:szCs w:val="24"/>
          <w:lang w:eastAsia="zh-CN"/>
        </w:rPr>
        <w:t>e</w:t>
      </w:r>
      <w:r w:rsidR="00E34D9D">
        <w:rPr>
          <w:rFonts w:cs="Times New Roman"/>
          <w:szCs w:val="24"/>
          <w:lang w:eastAsia="zh-CN"/>
        </w:rPr>
        <w:br/>
      </w:r>
      <w:r w:rsidRPr="001C52A7">
        <w:rPr>
          <w:rFonts w:cs="Times New Roman"/>
          <w:szCs w:val="24"/>
          <w:lang w:eastAsia="zh-CN"/>
        </w:rPr>
        <w:t xml:space="preserve"> </w:t>
      </w:r>
      <w:r w:rsidR="00E34D9D">
        <w:rPr>
          <w:rFonts w:cs="Times New Roman"/>
          <w:szCs w:val="24"/>
          <w:lang w:eastAsia="zh-CN"/>
        </w:rPr>
        <w:t xml:space="preserve">   </w:t>
      </w:r>
      <w:r w:rsidRPr="001C52A7">
        <w:rPr>
          <w:rFonts w:cs="Times New Roman"/>
          <w:szCs w:val="24"/>
          <w:lang w:eastAsia="zh-CN"/>
        </w:rPr>
        <w:t>więcej niż o kwotę podatku wynikającą ze zmiany obowiązującej stawki tego podatku. Cena</w:t>
      </w:r>
      <w:r w:rsidR="00E34D9D">
        <w:rPr>
          <w:rFonts w:cs="Times New Roman"/>
          <w:szCs w:val="24"/>
          <w:lang w:eastAsia="zh-CN"/>
        </w:rPr>
        <w:br/>
        <w:t xml:space="preserve"> </w:t>
      </w:r>
      <w:r w:rsidRPr="001C52A7">
        <w:rPr>
          <w:rFonts w:cs="Times New Roman"/>
          <w:szCs w:val="24"/>
          <w:lang w:eastAsia="zh-CN"/>
        </w:rPr>
        <w:t xml:space="preserve"> </w:t>
      </w:r>
      <w:r w:rsidR="00E34D9D">
        <w:rPr>
          <w:rFonts w:cs="Times New Roman"/>
          <w:szCs w:val="24"/>
          <w:lang w:eastAsia="zh-CN"/>
        </w:rPr>
        <w:t xml:space="preserve">  </w:t>
      </w:r>
      <w:r w:rsidRPr="001C52A7">
        <w:rPr>
          <w:rFonts w:cs="Times New Roman"/>
          <w:szCs w:val="24"/>
          <w:lang w:eastAsia="zh-CN"/>
        </w:rPr>
        <w:t>kontraktowa Wykonawcy może ulec odpowiedniemu zwiększeniu bądź zmniejszeniu, jeżeli</w:t>
      </w:r>
      <w:r w:rsidR="00E34D9D">
        <w:rPr>
          <w:rFonts w:cs="Times New Roman"/>
          <w:szCs w:val="24"/>
          <w:lang w:eastAsia="zh-CN"/>
        </w:rPr>
        <w:br/>
        <w:t xml:space="preserve">   </w:t>
      </w:r>
      <w:r w:rsidRPr="001C52A7">
        <w:rPr>
          <w:rFonts w:cs="Times New Roman"/>
          <w:szCs w:val="24"/>
          <w:lang w:eastAsia="zh-CN"/>
        </w:rPr>
        <w:t xml:space="preserve"> w wyniku zastosowania zmienionych stawek podatków ulega zmianie kwota należnego</w:t>
      </w:r>
      <w:r w:rsidR="00E34D9D">
        <w:rPr>
          <w:rFonts w:cs="Times New Roman"/>
          <w:szCs w:val="24"/>
          <w:lang w:eastAsia="zh-CN"/>
        </w:rPr>
        <w:br/>
        <w:t xml:space="preserve">   </w:t>
      </w:r>
      <w:r w:rsidRPr="001C52A7">
        <w:rPr>
          <w:rFonts w:cs="Times New Roman"/>
          <w:szCs w:val="24"/>
          <w:lang w:eastAsia="zh-CN"/>
        </w:rPr>
        <w:t xml:space="preserve"> podatku,</w:t>
      </w:r>
    </w:p>
    <w:p w14:paraId="1CAD2302" w14:textId="36E20A23" w:rsidR="000C23E0" w:rsidRPr="001C52A7" w:rsidRDefault="000C23E0" w:rsidP="000C23E0">
      <w:pPr>
        <w:suppressAutoHyphens/>
        <w:ind w:firstLine="295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b) wysokości minimalnego wynagrodzenia za pracę albo wysokości minimalnej stawki</w:t>
      </w:r>
      <w:r>
        <w:rPr>
          <w:rFonts w:cs="Times New Roman"/>
          <w:szCs w:val="24"/>
          <w:lang w:eastAsia="zh-CN"/>
        </w:rPr>
        <w:br/>
        <w:t xml:space="preserve">     </w:t>
      </w:r>
      <w:r w:rsidRPr="001C52A7">
        <w:rPr>
          <w:rFonts w:cs="Times New Roman"/>
          <w:szCs w:val="24"/>
          <w:lang w:eastAsia="zh-CN"/>
        </w:rPr>
        <w:t xml:space="preserve"> </w:t>
      </w:r>
      <w:r w:rsidR="00E34D9D">
        <w:rPr>
          <w:rFonts w:cs="Times New Roman"/>
          <w:szCs w:val="24"/>
          <w:lang w:eastAsia="zh-CN"/>
        </w:rPr>
        <w:t xml:space="preserve">     </w:t>
      </w:r>
      <w:r w:rsidRPr="001C52A7">
        <w:rPr>
          <w:rFonts w:cs="Times New Roman"/>
          <w:szCs w:val="24"/>
          <w:lang w:eastAsia="zh-CN"/>
        </w:rPr>
        <w:t xml:space="preserve">godzinowej, ustalonych na podstawie przepisów ustawy z dnia 10 października 2002r. </w:t>
      </w:r>
      <w:r>
        <w:rPr>
          <w:rFonts w:cs="Times New Roman"/>
          <w:szCs w:val="24"/>
          <w:lang w:eastAsia="zh-CN"/>
        </w:rPr>
        <w:br/>
        <w:t xml:space="preserve">       </w:t>
      </w:r>
      <w:r w:rsidR="00E34D9D">
        <w:rPr>
          <w:rFonts w:cs="Times New Roman"/>
          <w:szCs w:val="24"/>
          <w:lang w:eastAsia="zh-CN"/>
        </w:rPr>
        <w:t xml:space="preserve">    </w:t>
      </w:r>
      <w:r w:rsidRPr="001C52A7">
        <w:rPr>
          <w:rFonts w:cs="Times New Roman"/>
          <w:szCs w:val="24"/>
          <w:lang w:eastAsia="zh-CN"/>
        </w:rPr>
        <w:t>o minimalnym wynagrodzeniu za pracę,</w:t>
      </w:r>
    </w:p>
    <w:p w14:paraId="3924BB66" w14:textId="4D26032E" w:rsidR="000C23E0" w:rsidRPr="001C52A7" w:rsidRDefault="000C23E0" w:rsidP="000C23E0">
      <w:pPr>
        <w:suppressAutoHyphens/>
        <w:ind w:firstLine="295"/>
        <w:jc w:val="both"/>
        <w:rPr>
          <w:rFonts w:cs="Times New Roman"/>
          <w:szCs w:val="24"/>
          <w:lang w:eastAsia="zh-CN"/>
        </w:rPr>
      </w:pPr>
      <w:bookmarkStart w:id="2" w:name="page29R_mcid0"/>
      <w:bookmarkEnd w:id="2"/>
      <w:r w:rsidRPr="001C52A7">
        <w:rPr>
          <w:rFonts w:cs="Times New Roman"/>
          <w:szCs w:val="24"/>
          <w:lang w:eastAsia="zh-CN"/>
        </w:rPr>
        <w:t>c) zasad podlegania ubezpieczeniom społecznym lub ubezpieczeniu zdrowotnemu lub</w:t>
      </w:r>
      <w:r>
        <w:rPr>
          <w:rFonts w:cs="Times New Roman"/>
          <w:szCs w:val="24"/>
          <w:lang w:eastAsia="zh-CN"/>
        </w:rPr>
        <w:br/>
        <w:t xml:space="preserve">     </w:t>
      </w:r>
      <w:r w:rsidRPr="001C52A7">
        <w:rPr>
          <w:rFonts w:cs="Times New Roman"/>
          <w:szCs w:val="24"/>
          <w:lang w:eastAsia="zh-CN"/>
        </w:rPr>
        <w:t xml:space="preserve"> </w:t>
      </w:r>
      <w:r w:rsidR="00E34D9D">
        <w:rPr>
          <w:rFonts w:cs="Times New Roman"/>
          <w:szCs w:val="24"/>
          <w:lang w:eastAsia="zh-CN"/>
        </w:rPr>
        <w:t xml:space="preserve">     </w:t>
      </w:r>
      <w:r w:rsidRPr="001C52A7">
        <w:rPr>
          <w:rFonts w:cs="Times New Roman"/>
          <w:szCs w:val="24"/>
          <w:lang w:eastAsia="zh-CN"/>
        </w:rPr>
        <w:t>wysokości stawki składki na ubezpieczenia społeczne lub zdrowotne,</w:t>
      </w:r>
    </w:p>
    <w:p w14:paraId="51361052" w14:textId="290056A2" w:rsidR="000C23E0" w:rsidRPr="001C52A7" w:rsidRDefault="000C23E0" w:rsidP="000C23E0">
      <w:pPr>
        <w:suppressAutoHyphens/>
        <w:ind w:firstLine="295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d) zasad gromadzenia i wysokości wpłat do pracowniczych planów kapitałowych, o których</w:t>
      </w:r>
      <w:r>
        <w:rPr>
          <w:rFonts w:cs="Times New Roman"/>
          <w:szCs w:val="24"/>
          <w:lang w:eastAsia="zh-CN"/>
        </w:rPr>
        <w:br/>
        <w:t xml:space="preserve">    </w:t>
      </w:r>
      <w:r w:rsidRPr="001C52A7">
        <w:rPr>
          <w:rFonts w:cs="Times New Roman"/>
          <w:szCs w:val="24"/>
          <w:lang w:eastAsia="zh-CN"/>
        </w:rPr>
        <w:t xml:space="preserve"> </w:t>
      </w:r>
      <w:r w:rsidR="00E34D9D">
        <w:rPr>
          <w:rFonts w:cs="Times New Roman"/>
          <w:szCs w:val="24"/>
          <w:lang w:eastAsia="zh-CN"/>
        </w:rPr>
        <w:t xml:space="preserve">     </w:t>
      </w:r>
      <w:r w:rsidRPr="001C52A7">
        <w:rPr>
          <w:rFonts w:cs="Times New Roman"/>
          <w:szCs w:val="24"/>
          <w:lang w:eastAsia="zh-CN"/>
        </w:rPr>
        <w:t>mowa w ustawie z dnia 4 października 2018 r. o pracowniczych planach kapitałowych,</w:t>
      </w:r>
      <w:r w:rsidR="00E34D9D">
        <w:rPr>
          <w:rFonts w:cs="Times New Roman"/>
          <w:szCs w:val="24"/>
          <w:lang w:eastAsia="zh-CN"/>
        </w:rPr>
        <w:br/>
        <w:t xml:space="preserve">      </w:t>
      </w:r>
      <w:r w:rsidRPr="001C52A7">
        <w:rPr>
          <w:rFonts w:cs="Times New Roman"/>
          <w:szCs w:val="24"/>
          <w:lang w:eastAsia="zh-CN"/>
        </w:rPr>
        <w:t xml:space="preserve"> </w:t>
      </w:r>
      <w:r w:rsidR="00E34D9D">
        <w:rPr>
          <w:rFonts w:cs="Times New Roman"/>
          <w:szCs w:val="24"/>
          <w:lang w:eastAsia="zh-CN"/>
        </w:rPr>
        <w:t xml:space="preserve">   </w:t>
      </w:r>
      <w:r w:rsidRPr="001C52A7">
        <w:rPr>
          <w:rFonts w:cs="Times New Roman"/>
          <w:szCs w:val="24"/>
          <w:lang w:eastAsia="zh-CN"/>
        </w:rPr>
        <w:t>jeżeli zmiany te będą miały wpływ na koszty wykonania przedmiotu umowy przez</w:t>
      </w:r>
      <w:r w:rsidR="00E34D9D">
        <w:rPr>
          <w:rFonts w:cs="Times New Roman"/>
          <w:szCs w:val="24"/>
          <w:lang w:eastAsia="zh-CN"/>
        </w:rPr>
        <w:br/>
        <w:t xml:space="preserve">        </w:t>
      </w:r>
      <w:r w:rsidRPr="001C52A7">
        <w:rPr>
          <w:rFonts w:cs="Times New Roman"/>
          <w:szCs w:val="24"/>
          <w:lang w:eastAsia="zh-CN"/>
        </w:rPr>
        <w:t xml:space="preserve"> </w:t>
      </w:r>
      <w:r w:rsidR="00E34D9D">
        <w:rPr>
          <w:rFonts w:cs="Times New Roman"/>
          <w:szCs w:val="24"/>
          <w:lang w:eastAsia="zh-CN"/>
        </w:rPr>
        <w:t xml:space="preserve"> </w:t>
      </w:r>
      <w:r w:rsidRPr="001C52A7">
        <w:rPr>
          <w:rFonts w:cs="Times New Roman"/>
          <w:szCs w:val="24"/>
          <w:lang w:eastAsia="zh-CN"/>
        </w:rPr>
        <w:t>Wykonawcę.</w:t>
      </w:r>
    </w:p>
    <w:p w14:paraId="221CF295" w14:textId="6756F2EA" w:rsidR="000C23E0" w:rsidRPr="001C52A7" w:rsidRDefault="000C23E0" w:rsidP="000C23E0">
      <w:pPr>
        <w:suppressAutoHyphens/>
        <w:jc w:val="both"/>
        <w:rPr>
          <w:rFonts w:cs="Times New Roman"/>
          <w:szCs w:val="24"/>
          <w:lang w:eastAsia="zh-CN"/>
        </w:rPr>
      </w:pPr>
      <w:r w:rsidRPr="00D63FD6">
        <w:rPr>
          <w:rFonts w:cs="Times New Roman"/>
          <w:bCs/>
          <w:szCs w:val="24"/>
          <w:lang w:eastAsia="zh-CN"/>
        </w:rPr>
        <w:t>2</w:t>
      </w:r>
      <w:r w:rsidRPr="001C52A7">
        <w:rPr>
          <w:rFonts w:cs="Times New Roman"/>
          <w:b/>
          <w:szCs w:val="24"/>
          <w:lang w:eastAsia="zh-CN"/>
        </w:rPr>
        <w:t>.</w:t>
      </w:r>
      <w:r w:rsidRPr="001C52A7">
        <w:rPr>
          <w:rFonts w:cs="Times New Roman"/>
          <w:szCs w:val="24"/>
          <w:lang w:eastAsia="zh-CN"/>
        </w:rPr>
        <w:t xml:space="preserve"> W celu waloryzacji wynagrodzenia z przyczyn wskazanych odpowiednio w ust. 1 lit. b)</w:t>
      </w:r>
      <w:r>
        <w:rPr>
          <w:rFonts w:cs="Times New Roman"/>
          <w:szCs w:val="24"/>
          <w:lang w:eastAsia="zh-CN"/>
        </w:rPr>
        <w:br/>
        <w:t xml:space="preserve">     </w:t>
      </w:r>
      <w:r w:rsidRPr="001C52A7">
        <w:rPr>
          <w:rFonts w:cs="Times New Roman"/>
          <w:szCs w:val="24"/>
          <w:lang w:eastAsia="zh-CN"/>
        </w:rPr>
        <w:t xml:space="preserve"> powyżej lub w ust. 1 lit. c) powyżej:</w:t>
      </w:r>
    </w:p>
    <w:p w14:paraId="4B92FAF8" w14:textId="3D98FBAD" w:rsidR="000C23E0" w:rsidRDefault="000C23E0" w:rsidP="002F571B">
      <w:pPr>
        <w:pStyle w:val="Akapitzlist"/>
        <w:numPr>
          <w:ilvl w:val="0"/>
          <w:numId w:val="22"/>
        </w:numPr>
        <w:suppressAutoHyphens/>
        <w:ind w:left="709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 xml:space="preserve">Strona zainteresowana jej wprowadzeniem zobowiązana jest wystąpić z wnioskiem do </w:t>
      </w:r>
      <w:r w:rsidRPr="00E34D9D">
        <w:rPr>
          <w:rFonts w:cs="Times New Roman"/>
          <w:szCs w:val="24"/>
          <w:lang w:eastAsia="zh-CN"/>
        </w:rPr>
        <w:lastRenderedPageBreak/>
        <w:t>drugiej strony, w terminie do 30 dni od daty wejścia w życie przepisów dokonujących zmian wskazanych odpowiednio w ust. 1 lit. b) powyżej lub w ust. 1 lit. c) powyżej, zawierającym uzasadnienie i dowody wskazujące, czy i jaki wpływ mają te zmiany na koszty wykonania przedmiotu umowy przez Wykonawcę, przy czym uchybienie ww. terminowi skutkuje niedopuszczalnością dokonania zmiany wysokości wynagrodzenia Wykonawcy w związku z danym zdarzeniem, będącym podstawą dla ww. wniosku. W konsekwencji niezłożenie przedmiotowego wniosku we wskazanym powyżej terminie upoważnia Zamawiającego do uznania, że wprowadzone zmiany prawa nie mają wpływu na koszty realizacji przedmiotu zamówienia przez Wykonawcę.</w:t>
      </w:r>
    </w:p>
    <w:p w14:paraId="60B2E8D0" w14:textId="1E1157C1" w:rsidR="000C23E0" w:rsidRDefault="000C23E0" w:rsidP="002F571B">
      <w:pPr>
        <w:pStyle w:val="Akapitzlist"/>
        <w:numPr>
          <w:ilvl w:val="0"/>
          <w:numId w:val="22"/>
        </w:numPr>
        <w:suppressAutoHyphens/>
        <w:ind w:left="709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>Na Wykonawcy spoczywa ciężar udowodnienia Zamawiającemu, że wprowadzone zmiany w obowiązujących przepisach prawa, o których mowa w ust. 1 lit. b) powyżej lub w ust. 1 lit. c) powyżej, mają wpływ na realizację przedmiotu zamówienia przez Wykonawcę i tym samym uzasadniają waloryzację należnego Wykonawcy wynagrodzenia;</w:t>
      </w:r>
    </w:p>
    <w:p w14:paraId="4A9A62E8" w14:textId="404226E7" w:rsidR="000C23E0" w:rsidRDefault="000C23E0" w:rsidP="002F571B">
      <w:pPr>
        <w:pStyle w:val="Akapitzlist"/>
        <w:numPr>
          <w:ilvl w:val="0"/>
          <w:numId w:val="22"/>
        </w:numPr>
        <w:suppressAutoHyphens/>
        <w:ind w:left="709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>W przypadku zmiany, o której mowa w ust. 1 lit. b) powyżej lub w ust. 1 lit. c) powyżej, i jeżeli zmiany te będą miały wpływ na koszty realizacji przedmiotu umowy przez Wykonawcę, Zamawiający dopuszcza zmianę stawki roboczogodziny na pisemny wniosek złożony w ciągu 30 dni od dnia wejścia w życie przepisów regulujących ww. zmiany w przypadku skalkulowania ofertowej stawki roboczogodziny umowy na podstawie stawki obowiązującego minimalnego wynagrodzenia. Wykonawca przedstawi w tym celu szczegółową kalkulację wraz z dowodami potwierdzającymi, że powyższe zmiany będą miały rzeczywisty wpływ na koszty realizacji przedmiotu umowy przez Wykonawcę. Dokumentacja stanowiąca dowód pozbawiona zostanie uprzednio przed przekazaniem wszelkich danych osobowych, tak aby identyfikacja</w:t>
      </w:r>
      <w:bookmarkStart w:id="3" w:name="page31R_mcid0"/>
      <w:bookmarkEnd w:id="3"/>
      <w:r w:rsidRPr="00E34D9D">
        <w:rPr>
          <w:rFonts w:cs="Times New Roman"/>
          <w:szCs w:val="24"/>
          <w:lang w:eastAsia="zh-CN"/>
        </w:rPr>
        <w:t xml:space="preserve"> osoby fizycznej nie była możliwa. Waloryzacja będzie liczona od kwoty stanowiącej różnicę pomiędzy stawką minimalnego wynagrodzenia za pracę obowiązującą w dniu zawarcia umowy a stawką minimalnego wynagrodzenia za pracę obowiązującą na dzień złożenia wniosku przez Wykonawcę. Powyższe dotyczy również waloryzacji stawki roboczogodziny w przypadku zmiany zasad podlegania ubezpieczeniu społecznemu i zdrowotnemu.</w:t>
      </w:r>
    </w:p>
    <w:p w14:paraId="1FD134FA" w14:textId="3A40755D" w:rsidR="000C23E0" w:rsidRDefault="000C23E0" w:rsidP="002F571B">
      <w:pPr>
        <w:pStyle w:val="Akapitzlist"/>
        <w:numPr>
          <w:ilvl w:val="0"/>
          <w:numId w:val="22"/>
        </w:numPr>
        <w:suppressAutoHyphens/>
        <w:ind w:left="709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>Wykonawca musi wykazać rzeczywisty wpływ zmian, o których mowa w ust. 1 lit. b) powyżej lub w ust. 1 lit. c) powyżej na zwiększenie kosztów realizacji przedmiotu umowy, przedstawiając w tym szczegółowe wyliczenia (wskazanie osób poprzez określenie ich funkcji, wskazanie ich wynagrodzenia oraz miesięcznego wymiaru godzin, które dane osoby poświęcą na wykonywanie zadań związanych z realizacją przedmiotu umowy – wyliczenia pozbawione zostaną uprzednio przed przekazaniem wszelkich danych osobowych, tak aby identyfikacja osoby fizycznej nie była możliwa) i zależności między zmianą zasad przyznawania a wzrostem kosztów realizacji przedmiotu umowy.</w:t>
      </w:r>
    </w:p>
    <w:p w14:paraId="37EA145E" w14:textId="2A687D81" w:rsidR="000C23E0" w:rsidRDefault="000C23E0" w:rsidP="002F571B">
      <w:pPr>
        <w:pStyle w:val="Akapitzlist"/>
        <w:numPr>
          <w:ilvl w:val="0"/>
          <w:numId w:val="22"/>
        </w:numPr>
        <w:suppressAutoHyphens/>
        <w:ind w:left="709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>Zamawiający jest uprawniony do weryfikacji zasadności zmiany wynagrodzenia proponowanego przez Wykonawcę oraz poprawności obliczeń zmiany wynagrodzenia dokonanych przez Wykonawcę, w tym do żądania od Wykonawcy dokumentów potwierdzających prawidłowość dokonanych przez niego obliczeń. Dokumentacja, o której mowa w zdaniu poprzedzającym pozbawiona zostanie przed przekazaniem wszelkich danych osobowych, tak aby identyfikacja osoby fizycznej nie była możliwa. O wyniku dokonanej weryfikacji Zamawiający poinformuje Wykonawcę.</w:t>
      </w:r>
    </w:p>
    <w:p w14:paraId="2A1C20CF" w14:textId="0847D674" w:rsidR="000C23E0" w:rsidRDefault="000C23E0" w:rsidP="002F571B">
      <w:pPr>
        <w:pStyle w:val="Akapitzlist"/>
        <w:numPr>
          <w:ilvl w:val="0"/>
          <w:numId w:val="22"/>
        </w:numPr>
        <w:suppressAutoHyphens/>
        <w:ind w:left="709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>Zamawiający w terminie 14 dni od dnia złożenia wniosku ocenia, czy Wykonawca wykazał wpływ zmian, o których mowa w ust. 1 lit. b) powyżej lub w ust. 1 lit. c) powyżej, na wzrost kosztów realizacji Przedmiotu Umowy.</w:t>
      </w:r>
    </w:p>
    <w:p w14:paraId="142363B1" w14:textId="0A91A352" w:rsidR="000C23E0" w:rsidRPr="00E34D9D" w:rsidRDefault="000C23E0" w:rsidP="002F571B">
      <w:pPr>
        <w:pStyle w:val="Akapitzlist"/>
        <w:numPr>
          <w:ilvl w:val="0"/>
          <w:numId w:val="22"/>
        </w:numPr>
        <w:suppressAutoHyphens/>
        <w:ind w:left="709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 xml:space="preserve">Klauzula waloryzacyjna dotycząca wzrostu minimalnego wynagrodzenia za pracę, o której mowa powyżej, ma zastosowanie tylko w przypadku, gdy pracownikowi przysługuje wynagrodzenie w kwocie płacy minimalnej. Jeżeli wynagrodzenie należne pracownikowi jest wyższe od płacy minimalnej zarówno „nieaktualnej” jak i „aktualnej”, wówczas zmiana przepisów w tym zakresie nie będzie miała rzeczywistego wpływu na </w:t>
      </w:r>
      <w:r w:rsidRPr="00E34D9D">
        <w:rPr>
          <w:rFonts w:cs="Times New Roman"/>
          <w:szCs w:val="24"/>
          <w:lang w:eastAsia="zh-CN"/>
        </w:rPr>
        <w:lastRenderedPageBreak/>
        <w:t>wynagrodzenie pracowników, a tym samym na koszty realizacji przedmiotu umowy.</w:t>
      </w:r>
    </w:p>
    <w:p w14:paraId="2CB44383" w14:textId="78996DC9" w:rsidR="000C23E0" w:rsidRDefault="000C23E0" w:rsidP="002F571B">
      <w:pPr>
        <w:pStyle w:val="Akapitzlist"/>
        <w:numPr>
          <w:ilvl w:val="0"/>
          <w:numId w:val="23"/>
        </w:numPr>
        <w:suppressAutoHyphens/>
        <w:ind w:left="426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>W celu waloryzacji wynagrodzenia z przyczyn wskazanych odpowiednio w ust. 1 lit. d) powyżej Wykonawca może, po dokonaniu wpłat do pracowniczych planów kapitałowych,</w:t>
      </w:r>
      <w:bookmarkStart w:id="4" w:name="page33R_mcid0"/>
      <w:bookmarkEnd w:id="4"/>
      <w:r w:rsidRPr="00E34D9D">
        <w:rPr>
          <w:rFonts w:cs="Times New Roman"/>
          <w:szCs w:val="24"/>
          <w:lang w:eastAsia="zh-CN"/>
        </w:rPr>
        <w:t xml:space="preserve"> o których mowa w ustawie z dnia 4 października 2018 r. o pracowniczych planach kapitałowych, za pierwszy miesiąc rozliczeniowy, zwrócić się do Zamawiającego z pisemnym wnioskiem o przeprowadzenie negocjacji dotyczących zawarcia porozumienia w sprawie odpowiedniej zmiany wynagrodzenia. Kwota odpowiadająca zmianie kosztu Wykonawcy będzie odnosić się wyłącznie do części wynagrodzenia pracowników realizujących przedmiot umowy, o którym mowa w zdaniu poprzedzającym, odpowiadającym zakresowi, w jakim wykonują oni prace bezpośrednio związane z realizacją przedmiotu umowy, przy założeniu braku zmiany wynagrodzenia netto tych pracowników.</w:t>
      </w:r>
      <w:bookmarkStart w:id="5" w:name="page33R_mcid1"/>
      <w:bookmarkEnd w:id="5"/>
    </w:p>
    <w:p w14:paraId="1A8EB3A3" w14:textId="7C286F80" w:rsidR="000C23E0" w:rsidRPr="00E34D9D" w:rsidRDefault="000C23E0" w:rsidP="002F571B">
      <w:pPr>
        <w:pStyle w:val="Akapitzlist"/>
        <w:numPr>
          <w:ilvl w:val="0"/>
          <w:numId w:val="23"/>
        </w:numPr>
        <w:suppressAutoHyphens/>
        <w:ind w:left="426"/>
        <w:rPr>
          <w:rFonts w:cs="Times New Roman"/>
          <w:szCs w:val="24"/>
          <w:lang w:eastAsia="zh-CN"/>
        </w:rPr>
      </w:pPr>
      <w:r w:rsidRPr="00E34D9D">
        <w:rPr>
          <w:rFonts w:cs="Times New Roman"/>
          <w:szCs w:val="24"/>
          <w:lang w:eastAsia="zh-CN"/>
        </w:rPr>
        <w:t>Strony dokonają zmiany wynagrodzenia zgodnie z art. 439 ust. 2 ustawy z dnia 11 września 2019 r. Prawo zamówień publicznych (</w:t>
      </w:r>
      <w:proofErr w:type="spellStart"/>
      <w:r w:rsidRPr="00E34D9D">
        <w:rPr>
          <w:rFonts w:cs="Times New Roman"/>
          <w:szCs w:val="24"/>
          <w:lang w:eastAsia="zh-CN"/>
        </w:rPr>
        <w:t>t.j</w:t>
      </w:r>
      <w:proofErr w:type="spellEnd"/>
      <w:r w:rsidRPr="00E34D9D">
        <w:rPr>
          <w:rFonts w:cs="Times New Roman"/>
          <w:szCs w:val="24"/>
          <w:lang w:eastAsia="zh-CN"/>
        </w:rPr>
        <w:t xml:space="preserve">. Dz. U. z 2023 r. poz. 1605 z </w:t>
      </w:r>
      <w:proofErr w:type="spellStart"/>
      <w:r w:rsidRPr="00E34D9D">
        <w:rPr>
          <w:rFonts w:cs="Times New Roman"/>
          <w:szCs w:val="24"/>
          <w:lang w:eastAsia="zh-CN"/>
        </w:rPr>
        <w:t>późn</w:t>
      </w:r>
      <w:proofErr w:type="spellEnd"/>
      <w:r w:rsidRPr="00E34D9D">
        <w:rPr>
          <w:rFonts w:cs="Times New Roman"/>
          <w:szCs w:val="24"/>
          <w:lang w:eastAsia="zh-CN"/>
        </w:rPr>
        <w:t xml:space="preserve">. </w:t>
      </w:r>
      <w:proofErr w:type="spellStart"/>
      <w:r w:rsidRPr="00E34D9D">
        <w:rPr>
          <w:rFonts w:cs="Times New Roman"/>
          <w:szCs w:val="24"/>
          <w:lang w:eastAsia="zh-CN"/>
        </w:rPr>
        <w:t>zm</w:t>
      </w:r>
      <w:proofErr w:type="spellEnd"/>
      <w:r w:rsidRPr="00E34D9D">
        <w:rPr>
          <w:rFonts w:cs="Times New Roman"/>
          <w:szCs w:val="24"/>
          <w:lang w:eastAsia="zh-CN"/>
        </w:rPr>
        <w:t xml:space="preserve"> na następujących zasadach:</w:t>
      </w:r>
    </w:p>
    <w:p w14:paraId="6F8E2CC8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Zamawiający dopuszcza jednokrotną w okresie realizacji umowy waloryzację wynagrodzenia wykonawcy z tytułu realizacji umowy, zgodnie ze zmianą wskaźnika cen towarów i usług inwestycyjnych publikowanych przez GUS jeżeli wskaźnik ulegnie zwiększeniu co najmniej o 10 % w stosunku do wskaźnika z dnia składania oferty Wykonawcy.</w:t>
      </w:r>
    </w:p>
    <w:p w14:paraId="3C58FA2E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Pierwsza zmiana wynagrodzenia może wejść w życie nie wcześniej niż po upływie 6 miesięcy od rozpoczęcia realizacji zamówienia.</w:t>
      </w:r>
    </w:p>
    <w:p w14:paraId="3C828490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Waloryzacja wynagrodzenia będzie odnosić się wyłącznie do części przedmiotu umowy zrealizowanej, po dniu wejścia w życie aneksu do niniejszej umowy zmieniającego to wynagrodzenie.</w:t>
      </w:r>
    </w:p>
    <w:p w14:paraId="76245795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Zmiana, o której mowa w ust. 1 możliwa będzie po złożeniu wniosku i udokumentowaniu przez Wykonawcę wpływu zmiany cen na koszty wykonania zamówienia i przedstawieniu szczegółowej kalkulacji.</w:t>
      </w:r>
    </w:p>
    <w:p w14:paraId="6B40F613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Zamawiający będzie zobowiązany do zmiany wynagrodzenia w przypadku zaakceptowania wniosku Wykonawcy.</w:t>
      </w:r>
    </w:p>
    <w:p w14:paraId="362D15FD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Zamawiający określa maksymalną wartość zmiany wynagrodzenia, jaką dopuszcza w efekcie zastosowania postanowień o zasadach wprowadzania zmian wysokości wynagrodzenia na 5% wartości netto umowy.</w:t>
      </w:r>
    </w:p>
    <w:p w14:paraId="7AB151B7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7F98CC44" w14:textId="77777777" w:rsidR="000C23E0" w:rsidRPr="001C52A7" w:rsidRDefault="000C23E0" w:rsidP="002F571B">
      <w:pPr>
        <w:widowControl/>
        <w:numPr>
          <w:ilvl w:val="0"/>
          <w:numId w:val="7"/>
        </w:numPr>
        <w:suppressAutoHyphens/>
        <w:autoSpaceDE/>
        <w:autoSpaceDN/>
        <w:ind w:left="567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3E15766" w14:textId="77777777" w:rsidR="000C23E0" w:rsidRPr="001C52A7" w:rsidRDefault="000C23E0" w:rsidP="002F571B">
      <w:pPr>
        <w:widowControl/>
        <w:numPr>
          <w:ilvl w:val="0"/>
          <w:numId w:val="6"/>
        </w:numPr>
        <w:suppressAutoHyphens/>
        <w:autoSpaceDE/>
        <w:autoSpaceDN/>
        <w:ind w:left="1418"/>
        <w:contextualSpacing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 xml:space="preserve">przedmiotem umowy są usługi; </w:t>
      </w:r>
    </w:p>
    <w:p w14:paraId="0CE3426A" w14:textId="4A89006E" w:rsidR="000C23E0" w:rsidRDefault="000C23E0" w:rsidP="002F571B">
      <w:pPr>
        <w:widowControl/>
        <w:numPr>
          <w:ilvl w:val="0"/>
          <w:numId w:val="6"/>
        </w:numPr>
        <w:suppressAutoHyphens/>
        <w:autoSpaceDE/>
        <w:autoSpaceDN/>
        <w:ind w:left="1418"/>
        <w:contextualSpacing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okres obowiązywania umowy przekracza 6 miesięcy.</w:t>
      </w:r>
    </w:p>
    <w:p w14:paraId="27557BD8" w14:textId="77777777" w:rsidR="00D63FD6" w:rsidRDefault="00D63FD6" w:rsidP="00D63FD6">
      <w:pPr>
        <w:widowControl/>
        <w:suppressAutoHyphens/>
        <w:autoSpaceDE/>
        <w:autoSpaceDN/>
        <w:contextualSpacing/>
        <w:rPr>
          <w:rFonts w:eastAsia="Calibri" w:cs="Times New Roman"/>
          <w:szCs w:val="24"/>
          <w:lang w:eastAsia="zh-CN"/>
        </w:rPr>
      </w:pPr>
    </w:p>
    <w:p w14:paraId="28993725" w14:textId="5BCB1AB0" w:rsidR="00D63FD6" w:rsidRPr="001C52A7" w:rsidRDefault="00D63FD6" w:rsidP="00D63FD6">
      <w:pPr>
        <w:pStyle w:val="Nagwek1"/>
        <w:spacing w:before="240"/>
        <w:ind w:right="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Pr="001C5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0447A">
        <w:rPr>
          <w:rFonts w:ascii="Times New Roman" w:hAnsi="Times New Roman" w:cs="Times New Roman"/>
          <w:sz w:val="24"/>
          <w:szCs w:val="24"/>
        </w:rPr>
        <w:t>11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18E5478F" w14:textId="77777777" w:rsidR="00D63FD6" w:rsidRPr="001C52A7" w:rsidRDefault="00D63FD6" w:rsidP="002F571B">
      <w:pPr>
        <w:pStyle w:val="Akapitzlist"/>
        <w:numPr>
          <w:ilvl w:val="0"/>
          <w:numId w:val="3"/>
        </w:numPr>
        <w:tabs>
          <w:tab w:val="left" w:pos="477"/>
        </w:tabs>
        <w:spacing w:before="240"/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Do kierowania pracami wynikającymi z umowy Wykonawca wyznacza ………………………..</w:t>
      </w:r>
    </w:p>
    <w:p w14:paraId="2EF6E682" w14:textId="77777777" w:rsidR="00D63FD6" w:rsidRPr="001C52A7" w:rsidRDefault="00D63FD6" w:rsidP="002F571B">
      <w:pPr>
        <w:pStyle w:val="Akapitzlist"/>
        <w:numPr>
          <w:ilvl w:val="0"/>
          <w:numId w:val="3"/>
        </w:numPr>
        <w:tabs>
          <w:tab w:val="left" w:pos="477"/>
        </w:tabs>
        <w:ind w:right="115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Do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kierowania pracami wynikającymi z umowy Zamawiający wyznacza:</w:t>
      </w:r>
    </w:p>
    <w:p w14:paraId="50F5CD7C" w14:textId="77777777" w:rsidR="00D63FD6" w:rsidRPr="001C52A7" w:rsidRDefault="00D63FD6" w:rsidP="00D63FD6">
      <w:pPr>
        <w:pStyle w:val="Akapitzlist"/>
        <w:tabs>
          <w:tab w:val="left" w:pos="477"/>
        </w:tabs>
        <w:ind w:right="115" w:firstLine="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Panią Małgorzatę Gałka – podinspektora ds. gospodarki przestrzennej  i infrastruktury technicznej, tel. ……, email: …….</w:t>
      </w:r>
    </w:p>
    <w:p w14:paraId="7110B268" w14:textId="77777777" w:rsidR="00D63FD6" w:rsidRPr="00D63FD6" w:rsidRDefault="00D63FD6" w:rsidP="00D63FD6">
      <w:pPr>
        <w:widowControl/>
        <w:suppressAutoHyphens/>
        <w:autoSpaceDE/>
        <w:autoSpaceDN/>
        <w:contextualSpacing/>
        <w:rPr>
          <w:rFonts w:eastAsia="Calibri" w:cs="Times New Roman"/>
          <w:szCs w:val="24"/>
          <w:lang w:eastAsia="zh-CN"/>
        </w:rPr>
      </w:pPr>
    </w:p>
    <w:p w14:paraId="057787F8" w14:textId="3513E845" w:rsidR="000C23E0" w:rsidRPr="001C52A7" w:rsidRDefault="00EE26CB" w:rsidP="000C23E0">
      <w:pPr>
        <w:pStyle w:val="Nagwek1"/>
        <w:spacing w:before="240"/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C23E0" w:rsidRPr="001C52A7">
        <w:rPr>
          <w:rFonts w:ascii="Times New Roman" w:hAnsi="Times New Roman" w:cs="Times New Roman"/>
          <w:sz w:val="24"/>
          <w:szCs w:val="24"/>
        </w:rPr>
        <w:t>§</w:t>
      </w:r>
      <w:r w:rsidR="000C23E0" w:rsidRPr="001C5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23E0">
        <w:rPr>
          <w:rFonts w:ascii="Times New Roman" w:hAnsi="Times New Roman" w:cs="Times New Roman"/>
          <w:sz w:val="24"/>
          <w:szCs w:val="24"/>
        </w:rPr>
        <w:t>1</w:t>
      </w:r>
      <w:r w:rsidR="0040447A">
        <w:rPr>
          <w:rFonts w:ascii="Times New Roman" w:hAnsi="Times New Roman" w:cs="Times New Roman"/>
          <w:sz w:val="24"/>
          <w:szCs w:val="24"/>
        </w:rPr>
        <w:t>2</w:t>
      </w:r>
      <w:r w:rsidR="000C23E0" w:rsidRPr="001C52A7">
        <w:rPr>
          <w:rFonts w:ascii="Times New Roman" w:hAnsi="Times New Roman" w:cs="Times New Roman"/>
          <w:sz w:val="24"/>
          <w:szCs w:val="24"/>
        </w:rPr>
        <w:t>.</w:t>
      </w:r>
      <w:r w:rsidR="000C2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7F60E" w14:textId="77777777" w:rsidR="000C23E0" w:rsidRPr="001C52A7" w:rsidRDefault="000C23E0" w:rsidP="002F571B">
      <w:pPr>
        <w:pStyle w:val="Akapitzlist"/>
        <w:numPr>
          <w:ilvl w:val="0"/>
          <w:numId w:val="2"/>
        </w:numPr>
        <w:tabs>
          <w:tab w:val="left" w:pos="477"/>
        </w:tabs>
        <w:spacing w:before="240"/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Pr="001C52A7">
        <w:rPr>
          <w:rFonts w:cs="Times New Roman"/>
          <w:w w:val="90"/>
          <w:szCs w:val="24"/>
        </w:rPr>
        <w:t xml:space="preserve"> </w:t>
      </w:r>
      <w:r w:rsidRPr="001C52A7">
        <w:rPr>
          <w:rFonts w:cs="Times New Roman"/>
          <w:szCs w:val="24"/>
        </w:rPr>
        <w:t>może odstąpić od umowy w całości lub jej części w przypadkach przewidzianych przez kodeks cywilny.</w:t>
      </w:r>
    </w:p>
    <w:p w14:paraId="2797636F" w14:textId="77777777" w:rsidR="000C23E0" w:rsidRPr="001C52A7" w:rsidRDefault="000C23E0" w:rsidP="002F571B">
      <w:pPr>
        <w:pStyle w:val="Akapitzlist"/>
        <w:numPr>
          <w:ilvl w:val="0"/>
          <w:numId w:val="2"/>
        </w:numPr>
        <w:tabs>
          <w:tab w:val="left" w:pos="477"/>
        </w:tabs>
        <w:ind w:right="11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Niezależnie od uprawnienia wskazanego w ust. 1 Zamawiający może odstąpić od umowy w całości lub jej części w razie wystąpienia istotnej zmiany okoliczności powodującej, </w:t>
      </w:r>
      <w:r w:rsidRPr="001C52A7">
        <w:rPr>
          <w:rFonts w:cs="Times New Roman"/>
          <w:szCs w:val="24"/>
        </w:rPr>
        <w:br/>
        <w:t>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75CE65D3" w14:textId="77777777" w:rsidR="000C23E0" w:rsidRPr="001C52A7" w:rsidRDefault="000C23E0" w:rsidP="000C23E0">
      <w:pPr>
        <w:ind w:left="426"/>
        <w:jc w:val="both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 xml:space="preserve">Zamawiający może odstąpić </w:t>
      </w:r>
      <w:r w:rsidRPr="001C52A7">
        <w:rPr>
          <w:rFonts w:cs="Times New Roman"/>
          <w:szCs w:val="24"/>
        </w:rPr>
        <w:t>od umowy w terminie 30 dni od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powzięcia wiadomości </w:t>
      </w:r>
      <w:r w:rsidRPr="001C52A7">
        <w:rPr>
          <w:rFonts w:cs="Times New Roman"/>
          <w:szCs w:val="24"/>
        </w:rPr>
        <w:br/>
        <w:t>o powyższych okolicznościach. W takim wypadku Wykonawca  może żądać wynagrodzenia</w:t>
      </w:r>
      <w:r w:rsidRPr="001C52A7">
        <w:rPr>
          <w:rFonts w:cs="Times New Roman"/>
          <w:spacing w:val="-7"/>
          <w:szCs w:val="24"/>
        </w:rPr>
        <w:t xml:space="preserve"> </w:t>
      </w:r>
      <w:r w:rsidRPr="001C52A7">
        <w:rPr>
          <w:rFonts w:cs="Times New Roman"/>
          <w:szCs w:val="24"/>
        </w:rPr>
        <w:t>należnego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mu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Pr="001C52A7">
        <w:rPr>
          <w:rFonts w:cs="Times New Roman"/>
          <w:spacing w:val="-5"/>
          <w:szCs w:val="24"/>
        </w:rPr>
        <w:t xml:space="preserve"> </w:t>
      </w:r>
      <w:r w:rsidRPr="001C52A7">
        <w:rPr>
          <w:rFonts w:cs="Times New Roman"/>
          <w:szCs w:val="24"/>
        </w:rPr>
        <w:t>tytułu</w:t>
      </w:r>
      <w:r w:rsidRPr="001C52A7">
        <w:rPr>
          <w:rFonts w:cs="Times New Roman"/>
          <w:spacing w:val="-7"/>
          <w:szCs w:val="24"/>
        </w:rPr>
        <w:t xml:space="preserve"> </w:t>
      </w:r>
      <w:r w:rsidRPr="001C52A7">
        <w:rPr>
          <w:rFonts w:cs="Times New Roman"/>
          <w:szCs w:val="24"/>
        </w:rPr>
        <w:t>wykonania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części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umowy.</w:t>
      </w:r>
    </w:p>
    <w:p w14:paraId="0A253AF4" w14:textId="77777777" w:rsidR="000C23E0" w:rsidRPr="001C52A7" w:rsidRDefault="000C23E0" w:rsidP="002F571B">
      <w:pPr>
        <w:pStyle w:val="Akapitzlist"/>
        <w:numPr>
          <w:ilvl w:val="0"/>
          <w:numId w:val="2"/>
        </w:numPr>
        <w:tabs>
          <w:tab w:val="left" w:pos="477"/>
        </w:tabs>
        <w:ind w:right="119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może ponadto odstąpić od umowy, jeżeli Wykonawca narusza w sposób istotny i/lub powtarzający się postanowienia umowy, w terminie 14 dni od powzięcia wiadomości o okolicznościach stanowiących podstawę odstąpienia.</w:t>
      </w:r>
    </w:p>
    <w:p w14:paraId="51535A50" w14:textId="77777777" w:rsidR="000C23E0" w:rsidRPr="001C52A7" w:rsidRDefault="000C23E0" w:rsidP="002F571B">
      <w:pPr>
        <w:pStyle w:val="Akapitzlist"/>
        <w:numPr>
          <w:ilvl w:val="0"/>
          <w:numId w:val="2"/>
        </w:numPr>
        <w:tabs>
          <w:tab w:val="left" w:pos="47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Do</w:t>
      </w:r>
      <w:r w:rsidRPr="001C52A7">
        <w:rPr>
          <w:rFonts w:cs="Times New Roman"/>
          <w:spacing w:val="-5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istotnych naruszeń umowy zaliczają się, w szczególności przypadki, gdy:</w:t>
      </w:r>
    </w:p>
    <w:p w14:paraId="05BC8755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</w:tabs>
        <w:ind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nie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rozpoczął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prac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pełnym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zakresie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objętym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umową,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terminie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wyznaczonym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umowie, bez uzasadnionych przyczyn,</w:t>
      </w:r>
    </w:p>
    <w:p w14:paraId="2CA07A4F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</w:tabs>
        <w:ind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Wykonawca, pomimo uprzednich, pisemnych, co najmniej dwukrotnych zastrzeżeń ze strony Zamawiającego, nie wykonuje prac , zgodnie z postanowieniami umowy lub w istotny sposób narusza zobowiązania umowne,</w:t>
      </w:r>
    </w:p>
    <w:p w14:paraId="2380E58B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popada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stan</w:t>
      </w:r>
      <w:r w:rsidRPr="001C52A7">
        <w:rPr>
          <w:rFonts w:cs="Times New Roman"/>
          <w:spacing w:val="-5"/>
          <w:szCs w:val="24"/>
        </w:rPr>
        <w:t xml:space="preserve"> </w:t>
      </w:r>
      <w:r w:rsidRPr="001C52A7">
        <w:rPr>
          <w:rFonts w:cs="Times New Roman"/>
          <w:szCs w:val="24"/>
        </w:rPr>
        <w:t>likwidacji</w:t>
      </w:r>
      <w:r w:rsidRPr="001C52A7">
        <w:rPr>
          <w:rFonts w:cs="Times New Roman"/>
          <w:spacing w:val="46"/>
          <w:szCs w:val="24"/>
        </w:rPr>
        <w:t xml:space="preserve"> </w:t>
      </w:r>
      <w:r w:rsidRPr="001C52A7">
        <w:rPr>
          <w:rFonts w:cs="Times New Roman"/>
          <w:szCs w:val="24"/>
        </w:rPr>
        <w:t>lub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zaprzestaje</w:t>
      </w:r>
      <w:r w:rsidRPr="001C52A7">
        <w:rPr>
          <w:rFonts w:cs="Times New Roman"/>
          <w:spacing w:val="-5"/>
          <w:szCs w:val="24"/>
        </w:rPr>
        <w:t xml:space="preserve"> </w:t>
      </w:r>
      <w:r w:rsidRPr="001C52A7">
        <w:rPr>
          <w:rFonts w:cs="Times New Roman"/>
          <w:szCs w:val="24"/>
        </w:rPr>
        <w:t>spłacania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swoich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długów,</w:t>
      </w:r>
    </w:p>
    <w:p w14:paraId="22F2CBDB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Wykonawca,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przy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realizacji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umowy,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narusza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obowiązujące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przepisy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prawa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lub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jest</w:t>
      </w:r>
      <w:r w:rsidRPr="001C52A7">
        <w:rPr>
          <w:rFonts w:cs="Times New Roman"/>
          <w:spacing w:val="-53"/>
          <w:szCs w:val="24"/>
        </w:rPr>
        <w:t xml:space="preserve"> </w:t>
      </w:r>
      <w:r w:rsidRPr="001C52A7">
        <w:rPr>
          <w:rFonts w:cs="Times New Roman"/>
          <w:szCs w:val="24"/>
        </w:rPr>
        <w:t>zaangażowany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jakiekolwiek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praktyki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korupcyjne,</w:t>
      </w:r>
    </w:p>
    <w:p w14:paraId="5783598A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utracił prawo do wykonywania działalności objętej przedmiotem umowy</w:t>
      </w:r>
      <w:r w:rsidRPr="001C52A7">
        <w:rPr>
          <w:rFonts w:cs="Times New Roman"/>
          <w:w w:val="95"/>
          <w:szCs w:val="24"/>
        </w:rPr>
        <w:t>,</w:t>
      </w:r>
    </w:p>
    <w:p w14:paraId="650ED9D3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>Wykonawca</w:t>
      </w:r>
      <w:r w:rsidRPr="001C52A7">
        <w:rPr>
          <w:rFonts w:cs="Times New Roman"/>
          <w:spacing w:val="-12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wykorzystał</w:t>
      </w:r>
      <w:r w:rsidRPr="001C52A7">
        <w:rPr>
          <w:rFonts w:cs="Times New Roman"/>
          <w:spacing w:val="-12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powierzone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mu</w:t>
      </w:r>
      <w:r w:rsidRPr="001C52A7">
        <w:rPr>
          <w:rFonts w:cs="Times New Roman"/>
          <w:spacing w:val="-9"/>
          <w:szCs w:val="24"/>
        </w:rPr>
        <w:t xml:space="preserve"> </w:t>
      </w:r>
      <w:r w:rsidRPr="001C52A7">
        <w:rPr>
          <w:rFonts w:cs="Times New Roman"/>
          <w:szCs w:val="24"/>
        </w:rPr>
        <w:t>dane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osobowe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sposób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niezgodny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pacing w:val="-11"/>
          <w:szCs w:val="24"/>
        </w:rPr>
        <w:br/>
      </w:r>
      <w:r w:rsidRPr="001C52A7">
        <w:rPr>
          <w:rFonts w:cs="Times New Roman"/>
          <w:szCs w:val="24"/>
        </w:rPr>
        <w:t>z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umową,</w:t>
      </w:r>
    </w:p>
    <w:p w14:paraId="05C75390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spacing w:val="-7"/>
          <w:szCs w:val="24"/>
        </w:rPr>
        <w:t xml:space="preserve"> </w:t>
      </w:r>
      <w:r w:rsidRPr="001C52A7">
        <w:rPr>
          <w:rFonts w:cs="Times New Roman"/>
          <w:szCs w:val="24"/>
        </w:rPr>
        <w:t>powierzył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wykonanie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przedmiotu</w:t>
      </w:r>
      <w:r w:rsidRPr="001C52A7">
        <w:rPr>
          <w:rFonts w:cs="Times New Roman"/>
          <w:spacing w:val="-7"/>
          <w:szCs w:val="24"/>
        </w:rPr>
        <w:t xml:space="preserve"> </w:t>
      </w:r>
      <w:r w:rsidRPr="001C52A7">
        <w:rPr>
          <w:rFonts w:cs="Times New Roman"/>
          <w:szCs w:val="24"/>
        </w:rPr>
        <w:t>umowy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osobie</w:t>
      </w:r>
      <w:r w:rsidRPr="001C52A7">
        <w:rPr>
          <w:rFonts w:cs="Times New Roman"/>
          <w:spacing w:val="-7"/>
          <w:szCs w:val="24"/>
        </w:rPr>
        <w:t xml:space="preserve"> </w:t>
      </w:r>
      <w:r w:rsidRPr="001C52A7">
        <w:rPr>
          <w:rFonts w:cs="Times New Roman"/>
          <w:szCs w:val="24"/>
        </w:rPr>
        <w:t>trzeciej,</w:t>
      </w:r>
    </w:p>
    <w:p w14:paraId="4ADD81F8" w14:textId="77777777" w:rsidR="000C23E0" w:rsidRPr="001C52A7" w:rsidRDefault="000C23E0" w:rsidP="002F571B">
      <w:pPr>
        <w:pStyle w:val="Akapitzlist"/>
        <w:numPr>
          <w:ilvl w:val="1"/>
          <w:numId w:val="2"/>
        </w:numPr>
        <w:tabs>
          <w:tab w:val="left" w:pos="1197"/>
          <w:tab w:val="left" w:pos="2151"/>
          <w:tab w:val="left" w:pos="3086"/>
          <w:tab w:val="left" w:pos="4788"/>
          <w:tab w:val="left" w:pos="6112"/>
          <w:tab w:val="left" w:pos="6622"/>
          <w:tab w:val="left" w:pos="7891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pomimo</w:t>
      </w:r>
      <w:r w:rsidRPr="001C52A7">
        <w:rPr>
          <w:rFonts w:cs="Times New Roman"/>
          <w:szCs w:val="24"/>
        </w:rPr>
        <w:tab/>
        <w:t>zaleceń</w:t>
      </w:r>
      <w:r w:rsidRPr="001C52A7">
        <w:rPr>
          <w:rFonts w:cs="Times New Roman"/>
          <w:szCs w:val="24"/>
        </w:rPr>
        <w:tab/>
        <w:t>Zamawiającego</w:t>
      </w:r>
      <w:r w:rsidRPr="001C52A7">
        <w:rPr>
          <w:rFonts w:cs="Times New Roman"/>
          <w:w w:val="95"/>
          <w:szCs w:val="24"/>
        </w:rPr>
        <w:t>,</w:t>
      </w:r>
      <w:r w:rsidRPr="001C52A7">
        <w:rPr>
          <w:rFonts w:cs="Times New Roman"/>
          <w:w w:val="95"/>
          <w:szCs w:val="24"/>
        </w:rPr>
        <w:tab/>
      </w: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szCs w:val="24"/>
        </w:rPr>
        <w:tab/>
        <w:t>nie</w:t>
      </w:r>
      <w:r w:rsidRPr="001C52A7">
        <w:rPr>
          <w:rFonts w:cs="Times New Roman"/>
          <w:szCs w:val="24"/>
        </w:rPr>
        <w:tab/>
        <w:t>zaprzestaje</w:t>
      </w:r>
      <w:r w:rsidRPr="001C52A7">
        <w:rPr>
          <w:rFonts w:cs="Times New Roman"/>
          <w:szCs w:val="24"/>
        </w:rPr>
        <w:tab/>
        <w:t>niewłaściwego</w:t>
      </w:r>
      <w:r w:rsidRPr="001C52A7">
        <w:rPr>
          <w:rFonts w:cs="Times New Roman"/>
          <w:spacing w:val="-47"/>
          <w:w w:val="90"/>
          <w:szCs w:val="24"/>
        </w:rPr>
        <w:t xml:space="preserve"> </w:t>
      </w:r>
      <w:r w:rsidRPr="001C52A7">
        <w:rPr>
          <w:rFonts w:cs="Times New Roman"/>
          <w:szCs w:val="24"/>
        </w:rPr>
        <w:t>przetwarzania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powierzonych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mu danych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osobowych.</w:t>
      </w:r>
    </w:p>
    <w:p w14:paraId="2ECFEBF3" w14:textId="77777777" w:rsidR="000C23E0" w:rsidRPr="00993BDD" w:rsidRDefault="000C23E0" w:rsidP="002F571B">
      <w:pPr>
        <w:pStyle w:val="Akapitzlist"/>
        <w:numPr>
          <w:ilvl w:val="0"/>
          <w:numId w:val="2"/>
        </w:numPr>
        <w:tabs>
          <w:tab w:val="left" w:pos="47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Odstąpienie od umowy powinno nastąpić w formie pisemnej, pod rygorem nieważności takiego oświadczenia i powinno zawierać uzasadnienie.</w:t>
      </w:r>
    </w:p>
    <w:p w14:paraId="799B8F7B" w14:textId="5727362C" w:rsidR="000C23E0" w:rsidRPr="001C52A7" w:rsidRDefault="000C23E0" w:rsidP="000C23E0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Pr="001C5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2A7">
        <w:rPr>
          <w:rFonts w:ascii="Times New Roman" w:hAnsi="Times New Roman" w:cs="Times New Roman"/>
          <w:sz w:val="24"/>
          <w:szCs w:val="24"/>
        </w:rPr>
        <w:t>1</w:t>
      </w:r>
      <w:r w:rsidR="0040447A">
        <w:rPr>
          <w:rFonts w:ascii="Times New Roman" w:hAnsi="Times New Roman" w:cs="Times New Roman"/>
          <w:sz w:val="24"/>
          <w:szCs w:val="24"/>
        </w:rPr>
        <w:t>3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C6974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spacing w:before="240"/>
        <w:ind w:right="115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Dane osobowe, w zakresie niezbędnym do realizacji niniejszej umowy, zostają powierzone Wykonawcy na podstawie art. 28 rozporządzenia Parlamentu Europejskiego i Rady (UE) 2016/679 z dnia 27 kwietnia 2016 w sprawie ochrony osób fizycznych w związku </w:t>
      </w:r>
      <w:r w:rsidRPr="001C52A7">
        <w:rPr>
          <w:rFonts w:cs="Times New Roman"/>
          <w:szCs w:val="24"/>
        </w:rPr>
        <w:br/>
        <w:t xml:space="preserve">z przetwarzaniem danych osobowych i w sprawie swobodnego przepływu takich danych oraz uchylenia dyrektywy 95/46/WE (Dz. Urz. UE L Nr 119 z 04.05.2016 r. str. 1, z </w:t>
      </w:r>
      <w:proofErr w:type="spellStart"/>
      <w:r w:rsidRPr="001C52A7">
        <w:rPr>
          <w:rFonts w:cs="Times New Roman"/>
          <w:szCs w:val="24"/>
        </w:rPr>
        <w:t>późn</w:t>
      </w:r>
      <w:proofErr w:type="spellEnd"/>
      <w:r w:rsidRPr="001C52A7">
        <w:rPr>
          <w:rFonts w:cs="Times New Roman"/>
          <w:szCs w:val="24"/>
        </w:rPr>
        <w:t>. zm.), zwane dalej „RODO”.</w:t>
      </w:r>
    </w:p>
    <w:p w14:paraId="25C66614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Zamawiający, jako administrator danych osobowych zleca, a Wykonawca zobowiązuje się do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przetwarzania danych osobowych wyłącznie w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zakresie i celu określonym w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§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1 oraz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zgodnie z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RODO.</w:t>
      </w:r>
    </w:p>
    <w:p w14:paraId="4746C610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    oświadcza,      że     stosuje      przy      przetwarzaniu      danych     osobowych,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 których mowa w pkt. 1, zabezpieczenia wymagane przez obowiązujące przepisy prawa Unii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Europejskiej, jak i prawa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kraju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członkowskiego.</w:t>
      </w:r>
    </w:p>
    <w:p w14:paraId="01292184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oświadcza, iż osoby mające dostęp do powierzonych danych posiadają odpowiednie przeszkolenie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zakresu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ochrony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danych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osobowych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oraz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posiadają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upoważnienie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do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przetwarzania</w:t>
      </w:r>
      <w:r w:rsidRPr="001C52A7">
        <w:rPr>
          <w:rFonts w:cs="Times New Roman"/>
          <w:spacing w:val="-9"/>
          <w:szCs w:val="24"/>
        </w:rPr>
        <w:t xml:space="preserve"> </w:t>
      </w:r>
      <w:r w:rsidRPr="001C52A7">
        <w:rPr>
          <w:rFonts w:cs="Times New Roman"/>
          <w:szCs w:val="24"/>
        </w:rPr>
        <w:t>danych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osobowych</w:t>
      </w:r>
      <w:r w:rsidRPr="001C52A7">
        <w:rPr>
          <w:rFonts w:cs="Times New Roman"/>
          <w:spacing w:val="-8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9"/>
          <w:szCs w:val="24"/>
        </w:rPr>
        <w:t xml:space="preserve"> </w:t>
      </w:r>
      <w:r w:rsidRPr="001C52A7">
        <w:rPr>
          <w:rFonts w:cs="Times New Roman"/>
          <w:szCs w:val="24"/>
        </w:rPr>
        <w:t>zakresie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udostępnionym</w:t>
      </w:r>
      <w:r w:rsidRPr="001C52A7">
        <w:rPr>
          <w:rFonts w:cs="Times New Roman"/>
          <w:spacing w:val="-7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Pr="001C52A7">
        <w:rPr>
          <w:rFonts w:cs="Times New Roman"/>
          <w:spacing w:val="-7"/>
          <w:szCs w:val="24"/>
        </w:rPr>
        <w:t xml:space="preserve"> </w:t>
      </w:r>
      <w:r w:rsidRPr="001C52A7">
        <w:rPr>
          <w:rFonts w:cs="Times New Roman"/>
          <w:szCs w:val="24"/>
        </w:rPr>
        <w:t>Zamawiającego.</w:t>
      </w:r>
    </w:p>
    <w:p w14:paraId="21F7864B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lastRenderedPageBreak/>
        <w:t>Wykonawca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zapewnia, że znajdujące się w jego posiadaniu urządzenia i systemy informatyczne, służące do przetwarzania danych osobowych, są zgodne z wymogami określonymi w RODO.</w:t>
      </w:r>
    </w:p>
    <w:p w14:paraId="2FE7ADB6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Jeśli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Wykonawca z jakiejkolwiek przyczyny nie będzie mógł zapewnić zgodności przetwarzania danych osobowych z warunkami umowy oraz obowiązującymi przepisami prawa, niezwłocznie poinformuje o tym Zamawiającego.</w:t>
      </w:r>
    </w:p>
    <w:p w14:paraId="65FFE283" w14:textId="41080DF1" w:rsidR="000C23E0" w:rsidRPr="00993BDD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rFonts w:cs="Times New Roman"/>
          <w:szCs w:val="24"/>
        </w:rPr>
      </w:pPr>
      <w:r w:rsidRPr="00993BDD">
        <w:rPr>
          <w:rFonts w:cs="Times New Roman"/>
          <w:w w:val="95"/>
          <w:szCs w:val="24"/>
        </w:rPr>
        <w:t>Ponadto</w:t>
      </w:r>
      <w:r w:rsidRPr="00993BDD">
        <w:rPr>
          <w:rFonts w:cs="Times New Roman"/>
          <w:spacing w:val="-3"/>
          <w:w w:val="95"/>
          <w:szCs w:val="24"/>
        </w:rPr>
        <w:t xml:space="preserve"> </w:t>
      </w:r>
      <w:r w:rsidRPr="00993BDD">
        <w:rPr>
          <w:rFonts w:cs="Times New Roman"/>
          <w:w w:val="95"/>
          <w:szCs w:val="24"/>
        </w:rPr>
        <w:t>Wykonawca</w:t>
      </w:r>
      <w:r w:rsidRPr="00993BDD">
        <w:rPr>
          <w:rFonts w:cs="Times New Roman"/>
          <w:spacing w:val="-5"/>
          <w:w w:val="95"/>
          <w:szCs w:val="24"/>
        </w:rPr>
        <w:t xml:space="preserve"> </w:t>
      </w:r>
      <w:r w:rsidRPr="00993BDD">
        <w:rPr>
          <w:rFonts w:cs="Times New Roman"/>
          <w:w w:val="95"/>
          <w:szCs w:val="24"/>
        </w:rPr>
        <w:t>zobowiązuje</w:t>
      </w:r>
      <w:r w:rsidRPr="00993BDD">
        <w:rPr>
          <w:rFonts w:cs="Times New Roman"/>
          <w:spacing w:val="-4"/>
          <w:w w:val="95"/>
          <w:szCs w:val="24"/>
        </w:rPr>
        <w:t xml:space="preserve"> </w:t>
      </w:r>
      <w:r w:rsidRPr="00993BDD">
        <w:rPr>
          <w:rFonts w:cs="Times New Roman"/>
          <w:w w:val="95"/>
          <w:szCs w:val="24"/>
        </w:rPr>
        <w:t>się</w:t>
      </w:r>
      <w:r w:rsidRPr="00993BDD">
        <w:rPr>
          <w:rFonts w:cs="Times New Roman"/>
          <w:spacing w:val="-4"/>
          <w:w w:val="95"/>
          <w:szCs w:val="24"/>
        </w:rPr>
        <w:t xml:space="preserve"> </w:t>
      </w:r>
      <w:r w:rsidRPr="00993BDD">
        <w:rPr>
          <w:rFonts w:cs="Times New Roman"/>
          <w:w w:val="95"/>
          <w:szCs w:val="24"/>
        </w:rPr>
        <w:t>niezwłocznie</w:t>
      </w:r>
      <w:r w:rsidR="008F683B">
        <w:rPr>
          <w:rFonts w:cs="Times New Roman"/>
          <w:w w:val="95"/>
          <w:szCs w:val="24"/>
        </w:rPr>
        <w:t>, jednak nie później niż w ciągu 24 godzin,</w:t>
      </w:r>
      <w:r w:rsidRPr="00993BDD">
        <w:rPr>
          <w:rFonts w:cs="Times New Roman"/>
          <w:spacing w:val="-5"/>
          <w:w w:val="95"/>
          <w:szCs w:val="24"/>
        </w:rPr>
        <w:t xml:space="preserve"> </w:t>
      </w:r>
      <w:r w:rsidRPr="00993BDD">
        <w:rPr>
          <w:rFonts w:cs="Times New Roman"/>
          <w:w w:val="95"/>
          <w:szCs w:val="24"/>
        </w:rPr>
        <w:t>zawiadomić</w:t>
      </w:r>
      <w:r w:rsidRPr="00993BDD">
        <w:rPr>
          <w:rFonts w:cs="Times New Roman"/>
          <w:spacing w:val="-3"/>
          <w:w w:val="95"/>
          <w:szCs w:val="24"/>
        </w:rPr>
        <w:t xml:space="preserve"> </w:t>
      </w:r>
      <w:r w:rsidRPr="00993BDD">
        <w:rPr>
          <w:rFonts w:cs="Times New Roman"/>
          <w:w w:val="95"/>
          <w:szCs w:val="24"/>
        </w:rPr>
        <w:t>Zamawiającego</w:t>
      </w:r>
      <w:r w:rsidRPr="00993BDD">
        <w:rPr>
          <w:rFonts w:cs="Times New Roman"/>
          <w:spacing w:val="-4"/>
          <w:w w:val="95"/>
          <w:szCs w:val="24"/>
        </w:rPr>
        <w:t xml:space="preserve"> </w:t>
      </w:r>
      <w:r w:rsidRPr="00993BDD">
        <w:rPr>
          <w:rFonts w:cs="Times New Roman"/>
          <w:w w:val="95"/>
          <w:szCs w:val="24"/>
        </w:rPr>
        <w:t>o:</w:t>
      </w:r>
    </w:p>
    <w:p w14:paraId="24A1B769" w14:textId="77777777" w:rsidR="000C23E0" w:rsidRPr="001C52A7" w:rsidRDefault="000C23E0" w:rsidP="002F571B">
      <w:pPr>
        <w:pStyle w:val="Akapitzlist"/>
        <w:numPr>
          <w:ilvl w:val="1"/>
          <w:numId w:val="1"/>
        </w:numPr>
        <w:tabs>
          <w:tab w:val="left" w:pos="83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każdym</w:t>
      </w:r>
      <w:r w:rsidRPr="001C52A7">
        <w:rPr>
          <w:rFonts w:cs="Times New Roman"/>
          <w:spacing w:val="1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prawnie umocowanym żądaniu udostępnienia danych osobowych właściwemu organowi państwa, chyba że zakaz zawiadomienia Zamawiającego wynika z przepisów prawa,</w:t>
      </w:r>
    </w:p>
    <w:p w14:paraId="6B060405" w14:textId="77777777" w:rsidR="000C23E0" w:rsidRPr="001C52A7" w:rsidRDefault="000C23E0" w:rsidP="002F571B">
      <w:pPr>
        <w:pStyle w:val="Akapitzlist"/>
        <w:numPr>
          <w:ilvl w:val="1"/>
          <w:numId w:val="1"/>
        </w:numPr>
        <w:tabs>
          <w:tab w:val="left" w:pos="83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każdym</w:t>
      </w:r>
      <w:r w:rsidRPr="001C52A7">
        <w:rPr>
          <w:rFonts w:cs="Times New Roman"/>
          <w:spacing w:val="-7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nieupoważnionym dostępie do danych osobowych,</w:t>
      </w:r>
    </w:p>
    <w:p w14:paraId="60D51B97" w14:textId="77777777" w:rsidR="000C23E0" w:rsidRPr="001C52A7" w:rsidRDefault="000C23E0" w:rsidP="002F571B">
      <w:pPr>
        <w:pStyle w:val="Akapitzlist"/>
        <w:numPr>
          <w:ilvl w:val="1"/>
          <w:numId w:val="1"/>
        </w:numPr>
        <w:tabs>
          <w:tab w:val="left" w:pos="83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każdym</w:t>
      </w:r>
      <w:r w:rsidRPr="001C52A7">
        <w:rPr>
          <w:rFonts w:cs="Times New Roman"/>
          <w:spacing w:val="72"/>
          <w:szCs w:val="24"/>
        </w:rPr>
        <w:t xml:space="preserve"> </w:t>
      </w:r>
      <w:r w:rsidRPr="001C52A7">
        <w:rPr>
          <w:rFonts w:cs="Times New Roman"/>
          <w:szCs w:val="24"/>
        </w:rPr>
        <w:t>żądaniu   otrzymanym   bezpośrednio   od   osoby,   której   dane   przetwarza, w zakresie przetwarzania dotyczących go danych osobowych, powstrzymując się jednocześnie od odpowiedzi na żądanie, chyba że zostanie do tego upoważniony przez Zamawiającego,</w:t>
      </w:r>
    </w:p>
    <w:p w14:paraId="6A905FB9" w14:textId="77777777" w:rsidR="000C23E0" w:rsidRPr="001C52A7" w:rsidRDefault="000C23E0" w:rsidP="002F571B">
      <w:pPr>
        <w:pStyle w:val="Akapitzlist"/>
        <w:numPr>
          <w:ilvl w:val="1"/>
          <w:numId w:val="1"/>
        </w:numPr>
        <w:tabs>
          <w:tab w:val="left" w:pos="83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każdej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kontroli   Wykonawcy   przez   inne   organy,   co   wiązałoby   się   z   dostępem do danych osobowych; w szczególności o kontroli ze strony właściwego rzeczowo organu nadzorczego, ds. ochrony danych osobowych.</w:t>
      </w:r>
    </w:p>
    <w:p w14:paraId="3FB51D50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zobowiązuje się zająć niezwłocznie każdym pytaniem Zamawiającego dotyczącym przetwarzania danych osobowych, powierzonych mu na podstawie umowy.</w:t>
      </w:r>
    </w:p>
    <w:p w14:paraId="22326F7D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Strony</w:t>
      </w:r>
      <w:r w:rsidRPr="001C52A7">
        <w:rPr>
          <w:rFonts w:cs="Times New Roman"/>
          <w:spacing w:val="-7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ustalają, że w sprawach dotyczących przetwarzania powierzonych danych osobowych będą ze sobą ściśle współpracować, informując się wzajemnie o wszystkich okolicznościach mających lub mogących mieć wpływ na bezpieczeństwo danych.</w:t>
      </w:r>
    </w:p>
    <w:p w14:paraId="03EBD7B2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55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nie może powierzyć osobie trzeciej przetwarzania danych osobowych otrzymanych od Zamawiającego, bez uprzedniej zgody Zamawiającego udzielonej na piśmie.</w:t>
      </w:r>
    </w:p>
    <w:p w14:paraId="09BE6D82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Pr="001C52A7">
        <w:rPr>
          <w:rFonts w:cs="Times New Roman"/>
          <w:spacing w:val="5"/>
          <w:szCs w:val="24"/>
        </w:rPr>
        <w:t xml:space="preserve"> </w:t>
      </w:r>
      <w:r w:rsidRPr="001C52A7">
        <w:rPr>
          <w:rFonts w:cs="Times New Roman"/>
          <w:szCs w:val="24"/>
        </w:rPr>
        <w:t>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</w:t>
      </w:r>
    </w:p>
    <w:p w14:paraId="697BBD49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Pr="001C52A7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ma prawo do kontroli sposobu przetwarzania powierzonych danych osobowych przez Wykonawcę, poprzez przeprowadzanie niezapowiedzianych kontroli i audytów przetwarzania danych osobowych oraz do żądania złożenia pisemnych wyjaśnień przez Wykonawcę.</w:t>
      </w:r>
    </w:p>
    <w:p w14:paraId="4B19880A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55"/>
        </w:tabs>
        <w:ind w:right="119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Po kontroli,</w:t>
      </w:r>
      <w:r w:rsidRPr="001C52A7">
        <w:rPr>
          <w:rFonts w:cs="Times New Roman"/>
          <w:w w:val="90"/>
          <w:szCs w:val="24"/>
        </w:rPr>
        <w:t xml:space="preserve"> </w:t>
      </w:r>
      <w:r w:rsidRPr="001C52A7">
        <w:rPr>
          <w:rFonts w:cs="Times New Roman"/>
          <w:szCs w:val="24"/>
        </w:rPr>
        <w:t>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</w:t>
      </w:r>
    </w:p>
    <w:p w14:paraId="2D84BE67" w14:textId="77777777" w:rsidR="000C23E0" w:rsidRPr="001C52A7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Strony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zobowiązują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się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do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zachowania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poufności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wszelkich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informacji,</w:t>
      </w:r>
      <w:r w:rsidRPr="001C52A7">
        <w:rPr>
          <w:rFonts w:cs="Times New Roman"/>
          <w:spacing w:val="56"/>
          <w:szCs w:val="24"/>
        </w:rPr>
        <w:t xml:space="preserve"> </w:t>
      </w:r>
      <w:r w:rsidRPr="001C52A7">
        <w:rPr>
          <w:rFonts w:cs="Times New Roman"/>
          <w:szCs w:val="24"/>
        </w:rPr>
        <w:t>jakie</w:t>
      </w:r>
      <w:r w:rsidRPr="001C52A7">
        <w:rPr>
          <w:rFonts w:cs="Times New Roman"/>
          <w:spacing w:val="55"/>
          <w:szCs w:val="24"/>
        </w:rPr>
        <w:t xml:space="preserve"> </w:t>
      </w:r>
      <w:r w:rsidRPr="001C52A7">
        <w:rPr>
          <w:rFonts w:cs="Times New Roman"/>
          <w:szCs w:val="24"/>
        </w:rPr>
        <w:t>uzyskali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37"/>
          <w:szCs w:val="24"/>
        </w:rPr>
        <w:t xml:space="preserve"> </w:t>
      </w:r>
      <w:r w:rsidRPr="001C52A7">
        <w:rPr>
          <w:rFonts w:cs="Times New Roman"/>
          <w:szCs w:val="24"/>
        </w:rPr>
        <w:t>trakcie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trwania</w:t>
      </w:r>
      <w:r w:rsidRPr="001C52A7">
        <w:rPr>
          <w:rFonts w:cs="Times New Roman"/>
          <w:spacing w:val="39"/>
          <w:szCs w:val="24"/>
        </w:rPr>
        <w:t xml:space="preserve"> </w:t>
      </w:r>
      <w:r w:rsidRPr="001C52A7">
        <w:rPr>
          <w:rFonts w:cs="Times New Roman"/>
          <w:szCs w:val="24"/>
        </w:rPr>
        <w:t>umowy</w:t>
      </w:r>
      <w:r w:rsidRPr="001C52A7">
        <w:rPr>
          <w:rFonts w:cs="Times New Roman"/>
          <w:spacing w:val="41"/>
          <w:szCs w:val="24"/>
        </w:rPr>
        <w:t xml:space="preserve"> </w:t>
      </w:r>
      <w:r w:rsidRPr="001C52A7">
        <w:rPr>
          <w:rFonts w:cs="Times New Roman"/>
          <w:szCs w:val="24"/>
        </w:rPr>
        <w:t>oraz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związku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jej</w:t>
      </w:r>
      <w:r w:rsidRPr="001C52A7">
        <w:rPr>
          <w:rFonts w:cs="Times New Roman"/>
          <w:spacing w:val="37"/>
          <w:szCs w:val="24"/>
        </w:rPr>
        <w:t xml:space="preserve"> </w:t>
      </w:r>
      <w:r w:rsidRPr="001C52A7">
        <w:rPr>
          <w:rFonts w:cs="Times New Roman"/>
          <w:szCs w:val="24"/>
        </w:rPr>
        <w:t>realizacją,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chyba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że</w:t>
      </w:r>
      <w:r w:rsidRPr="001C52A7">
        <w:rPr>
          <w:rFonts w:cs="Times New Roman"/>
          <w:spacing w:val="37"/>
          <w:szCs w:val="24"/>
        </w:rPr>
        <w:t xml:space="preserve"> </w:t>
      </w:r>
      <w:r w:rsidRPr="001C52A7">
        <w:rPr>
          <w:rFonts w:cs="Times New Roman"/>
          <w:szCs w:val="24"/>
        </w:rPr>
        <w:t>druga</w:t>
      </w:r>
      <w:r w:rsidRPr="001C52A7">
        <w:rPr>
          <w:rFonts w:cs="Times New Roman"/>
          <w:spacing w:val="40"/>
          <w:szCs w:val="24"/>
        </w:rPr>
        <w:t xml:space="preserve"> </w:t>
      </w:r>
      <w:r w:rsidRPr="001C52A7">
        <w:rPr>
          <w:rFonts w:cs="Times New Roman"/>
          <w:szCs w:val="24"/>
        </w:rPr>
        <w:t>strona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zwolni</w:t>
      </w:r>
      <w:r w:rsidRPr="001C52A7">
        <w:rPr>
          <w:rFonts w:cs="Times New Roman"/>
          <w:spacing w:val="38"/>
          <w:szCs w:val="24"/>
        </w:rPr>
        <w:t xml:space="preserve"> </w:t>
      </w:r>
      <w:r w:rsidRPr="001C52A7">
        <w:rPr>
          <w:rFonts w:cs="Times New Roman"/>
          <w:szCs w:val="24"/>
        </w:rPr>
        <w:t>je</w:t>
      </w:r>
      <w:r w:rsidRPr="001C52A7">
        <w:rPr>
          <w:rFonts w:cs="Times New Roman"/>
          <w:spacing w:val="-53"/>
          <w:szCs w:val="24"/>
        </w:rPr>
        <w:t xml:space="preserve"> </w:t>
      </w:r>
      <w:r w:rsidRPr="001C52A7">
        <w:rPr>
          <w:rFonts w:cs="Times New Roman"/>
          <w:szCs w:val="24"/>
        </w:rPr>
        <w:t>z takiego obowiązku lub obowiązek ich ujawnienia wynika z przepisów prawa. Obowiązek zachowania poufności obowiązuje bezterminowo, także po ustaniu świadczenia usług.</w:t>
      </w:r>
    </w:p>
    <w:p w14:paraId="7CB83A54" w14:textId="5081984E" w:rsidR="000C23E0" w:rsidRPr="00E34D9D" w:rsidRDefault="000C23E0" w:rsidP="002F571B">
      <w:pPr>
        <w:pStyle w:val="Akapitzlist"/>
        <w:numPr>
          <w:ilvl w:val="0"/>
          <w:numId w:val="1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>Wykonawca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jest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odpowiedzialny</w:t>
      </w:r>
      <w:r w:rsidRPr="001C52A7">
        <w:rPr>
          <w:rFonts w:cs="Times New Roman"/>
          <w:spacing w:val="-12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za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niezgodne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z</w:t>
      </w:r>
      <w:r w:rsidRPr="001C52A7">
        <w:rPr>
          <w:rFonts w:cs="Times New Roman"/>
          <w:spacing w:val="-12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umową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zCs w:val="24"/>
        </w:rPr>
        <w:t>udostępnienie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lub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zCs w:val="24"/>
        </w:rPr>
        <w:t>wykorzystanie</w:t>
      </w:r>
      <w:r w:rsidRPr="001C52A7">
        <w:rPr>
          <w:rFonts w:cs="Times New Roman"/>
          <w:spacing w:val="-13"/>
          <w:szCs w:val="24"/>
        </w:rPr>
        <w:t xml:space="preserve"> </w:t>
      </w:r>
      <w:r w:rsidRPr="001C52A7">
        <w:rPr>
          <w:rFonts w:cs="Times New Roman"/>
          <w:szCs w:val="24"/>
        </w:rPr>
        <w:t>danych,</w:t>
      </w:r>
      <w:r w:rsidRPr="001C52A7">
        <w:rPr>
          <w:rFonts w:cs="Times New Roman"/>
          <w:spacing w:val="-53"/>
          <w:szCs w:val="24"/>
        </w:rPr>
        <w:t xml:space="preserve">          </w:t>
      </w:r>
      <w:r w:rsidRPr="001C52A7">
        <w:rPr>
          <w:rFonts w:cs="Times New Roman"/>
          <w:szCs w:val="24"/>
        </w:rPr>
        <w:t>a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szczególności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udostępnione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ich</w:t>
      </w:r>
      <w:r w:rsidRPr="001C52A7">
        <w:rPr>
          <w:rFonts w:cs="Times New Roman"/>
          <w:spacing w:val="48"/>
          <w:szCs w:val="24"/>
        </w:rPr>
        <w:t xml:space="preserve"> </w:t>
      </w:r>
      <w:r w:rsidRPr="001C52A7">
        <w:rPr>
          <w:rFonts w:cs="Times New Roman"/>
          <w:szCs w:val="24"/>
        </w:rPr>
        <w:t>osobom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trzecim.</w:t>
      </w:r>
    </w:p>
    <w:p w14:paraId="62B2B3E6" w14:textId="77777777" w:rsidR="00E34D9D" w:rsidRPr="001C52A7" w:rsidRDefault="00E34D9D" w:rsidP="002F571B">
      <w:pPr>
        <w:pStyle w:val="Akapitzlist"/>
        <w:numPr>
          <w:ilvl w:val="0"/>
          <w:numId w:val="1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 xml:space="preserve">W przypadku </w:t>
      </w:r>
      <w:r w:rsidRPr="001C52A7">
        <w:rPr>
          <w:rFonts w:cs="Times New Roman"/>
          <w:szCs w:val="24"/>
        </w:rPr>
        <w:t>nie dopełnienia obowiązków przez Wykonawcę, Zamawiający jest uprawniony do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dochodzenia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odszkodowania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wysokości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odpowiadającej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stratom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poniesionym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Zamawiającego, które płatne będzie w terminie 7 dni od dnia otrzymania przez Wykonawcę wezwania do jego zapłaty, określającego jego wysokość.</w:t>
      </w:r>
    </w:p>
    <w:p w14:paraId="7CAC73AA" w14:textId="77777777" w:rsidR="00E34D9D" w:rsidRPr="001C52A7" w:rsidRDefault="00E34D9D" w:rsidP="002F571B">
      <w:pPr>
        <w:pStyle w:val="Akapitzlist"/>
        <w:numPr>
          <w:ilvl w:val="0"/>
          <w:numId w:val="1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</w:t>
      </w:r>
      <w:r w:rsidRPr="001C52A7">
        <w:rPr>
          <w:rFonts w:cs="Times New Roman"/>
          <w:spacing w:val="10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przypadku naruszenia przepisów RODO lub umowy z przyczyn leżących po stronie Wykonawcy, w następstwie czego Zamawiający, jako administrator danych osobowych, </w:t>
      </w:r>
      <w:r w:rsidRPr="001C52A7">
        <w:rPr>
          <w:rFonts w:cs="Times New Roman"/>
          <w:szCs w:val="24"/>
        </w:rPr>
        <w:lastRenderedPageBreak/>
        <w:t>zostanie zobowiązany do wypłaty odszkodowania lub zostanie ukarany karą grzywny, Wykonawca zobowiązuje się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zrekompensować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Zamawiającemu</w:t>
      </w:r>
      <w:r w:rsidRPr="001C52A7">
        <w:rPr>
          <w:rFonts w:cs="Times New Roman"/>
          <w:spacing w:val="-5"/>
          <w:szCs w:val="24"/>
        </w:rPr>
        <w:t xml:space="preserve"> </w:t>
      </w:r>
      <w:r w:rsidRPr="001C52A7">
        <w:rPr>
          <w:rFonts w:cs="Times New Roman"/>
          <w:szCs w:val="24"/>
        </w:rPr>
        <w:t>poniesione</w:t>
      </w:r>
      <w:r w:rsidRPr="001C52A7">
        <w:rPr>
          <w:rFonts w:cs="Times New Roman"/>
          <w:spacing w:val="-6"/>
          <w:szCs w:val="24"/>
        </w:rPr>
        <w:t xml:space="preserve"> </w:t>
      </w:r>
      <w:r w:rsidRPr="001C52A7">
        <w:rPr>
          <w:rFonts w:cs="Times New Roman"/>
          <w:szCs w:val="24"/>
        </w:rPr>
        <w:t>straty</w:t>
      </w:r>
      <w:r w:rsidRPr="001C52A7">
        <w:rPr>
          <w:rFonts w:cs="Times New Roman"/>
          <w:spacing w:val="-4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Pr="001C52A7">
        <w:rPr>
          <w:rFonts w:cs="Times New Roman"/>
          <w:spacing w:val="-2"/>
          <w:szCs w:val="24"/>
        </w:rPr>
        <w:t xml:space="preserve"> </w:t>
      </w:r>
      <w:r w:rsidRPr="001C52A7">
        <w:rPr>
          <w:rFonts w:cs="Times New Roman"/>
          <w:szCs w:val="24"/>
        </w:rPr>
        <w:t>tego</w:t>
      </w:r>
      <w:r w:rsidRPr="001C52A7">
        <w:rPr>
          <w:rFonts w:cs="Times New Roman"/>
          <w:spacing w:val="-3"/>
          <w:szCs w:val="24"/>
        </w:rPr>
        <w:t xml:space="preserve"> </w:t>
      </w:r>
      <w:r w:rsidRPr="001C52A7">
        <w:rPr>
          <w:rFonts w:cs="Times New Roman"/>
          <w:szCs w:val="24"/>
        </w:rPr>
        <w:t>tytułu.</w:t>
      </w:r>
    </w:p>
    <w:p w14:paraId="7EDE3D49" w14:textId="77777777" w:rsidR="00E34D9D" w:rsidRPr="001C52A7" w:rsidRDefault="00E34D9D" w:rsidP="002F571B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Odstąpienie</w:t>
      </w:r>
      <w:r w:rsidRPr="001C52A7">
        <w:rPr>
          <w:rFonts w:cs="Times New Roman"/>
          <w:spacing w:val="17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Zamawiającego od umowy nie zwalnia Wykonawcy od zapłaty odszkodowania</w:t>
      </w:r>
      <w:r w:rsidRPr="001C52A7">
        <w:rPr>
          <w:rFonts w:cs="Times New Roman"/>
          <w:w w:val="95"/>
          <w:szCs w:val="24"/>
        </w:rPr>
        <w:t>.</w:t>
      </w:r>
    </w:p>
    <w:p w14:paraId="2EE21587" w14:textId="77777777" w:rsidR="00E34D9D" w:rsidRPr="001C52A7" w:rsidRDefault="00E34D9D" w:rsidP="002F571B">
      <w:pPr>
        <w:pStyle w:val="Akapitzlist"/>
        <w:numPr>
          <w:ilvl w:val="0"/>
          <w:numId w:val="1"/>
        </w:numPr>
        <w:tabs>
          <w:tab w:val="left" w:pos="477"/>
        </w:tabs>
        <w:ind w:right="118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Po rozwiązaniu umowy Wykonawca, według wyboru Zamawiającego, zwróci Zamawiającemu</w:t>
      </w:r>
      <w:r w:rsidRPr="001C52A7">
        <w:rPr>
          <w:rFonts w:cs="Times New Roman"/>
          <w:spacing w:val="1"/>
          <w:szCs w:val="24"/>
        </w:rPr>
        <w:t xml:space="preserve"> </w:t>
      </w:r>
      <w:r w:rsidRPr="001C52A7">
        <w:rPr>
          <w:rFonts w:cs="Times New Roman"/>
          <w:szCs w:val="24"/>
        </w:rPr>
        <w:t>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</w:t>
      </w:r>
    </w:p>
    <w:p w14:paraId="3260A732" w14:textId="77777777" w:rsidR="00E34D9D" w:rsidRPr="00993BDD" w:rsidRDefault="00E34D9D" w:rsidP="002F571B">
      <w:pPr>
        <w:pStyle w:val="Akapitzlist"/>
        <w:numPr>
          <w:ilvl w:val="0"/>
          <w:numId w:val="1"/>
        </w:numPr>
        <w:tabs>
          <w:tab w:val="left" w:pos="477"/>
        </w:tabs>
        <w:ind w:right="12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gwarantuje, że na żądanie Zamawiającego lub uprawnionego organu państwowego udostępni urządzenia i systemy informatyczne, przetwarzające dane osobowe do audytu, pod kątem zastosowania w nich odpowiednich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zabezpieczeń</w:t>
      </w:r>
      <w:r w:rsidRPr="001C52A7">
        <w:rPr>
          <w:rFonts w:cs="Times New Roman"/>
          <w:spacing w:val="-11"/>
          <w:szCs w:val="24"/>
        </w:rPr>
        <w:t xml:space="preserve"> </w:t>
      </w:r>
      <w:r w:rsidRPr="001C52A7">
        <w:rPr>
          <w:rFonts w:cs="Times New Roman"/>
          <w:szCs w:val="24"/>
        </w:rPr>
        <w:t>technicznych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Pr="001C52A7">
        <w:rPr>
          <w:rFonts w:cs="Times New Roman"/>
          <w:spacing w:val="-10"/>
          <w:szCs w:val="24"/>
        </w:rPr>
        <w:t xml:space="preserve"> </w:t>
      </w:r>
      <w:r w:rsidRPr="001C52A7">
        <w:rPr>
          <w:rFonts w:cs="Times New Roman"/>
          <w:szCs w:val="24"/>
        </w:rPr>
        <w:t>organizacyjnych.</w:t>
      </w:r>
    </w:p>
    <w:p w14:paraId="40FB0A1F" w14:textId="00F16913" w:rsidR="00E34D9D" w:rsidRPr="001C52A7" w:rsidRDefault="00E34D9D" w:rsidP="00E34D9D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Pr="001C5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2A7">
        <w:rPr>
          <w:rFonts w:ascii="Times New Roman" w:hAnsi="Times New Roman" w:cs="Times New Roman"/>
          <w:sz w:val="24"/>
          <w:szCs w:val="24"/>
        </w:rPr>
        <w:t>1</w:t>
      </w:r>
      <w:r w:rsidR="0040447A">
        <w:rPr>
          <w:rFonts w:ascii="Times New Roman" w:hAnsi="Times New Roman" w:cs="Times New Roman"/>
          <w:sz w:val="24"/>
          <w:szCs w:val="24"/>
        </w:rPr>
        <w:t>4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79C022BF" w14:textId="77777777" w:rsidR="00E34D9D" w:rsidRPr="001C52A7" w:rsidRDefault="00E34D9D" w:rsidP="00E34D9D">
      <w:pPr>
        <w:pStyle w:val="Tekstpodstawowy"/>
        <w:spacing w:before="240"/>
        <w:ind w:left="116" w:right="126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Spory   mogące   wyniknąć   z   tytułu   wykonania   niniejszej   umowy   będą  rozpatrywane   przez   Sąd powszechny właściwy miejscowo dla siedziby Zamawiającego.</w:t>
      </w:r>
    </w:p>
    <w:p w14:paraId="5B01F145" w14:textId="0EA4FBE3" w:rsidR="00E34D9D" w:rsidRPr="001C52A7" w:rsidRDefault="00E34D9D" w:rsidP="00E34D9D">
      <w:pPr>
        <w:pStyle w:val="Nagwek1"/>
        <w:spacing w:before="240"/>
        <w:ind w:left="28" w:right="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Pr="001C5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52A7">
        <w:rPr>
          <w:rFonts w:ascii="Times New Roman" w:hAnsi="Times New Roman" w:cs="Times New Roman"/>
          <w:sz w:val="24"/>
          <w:szCs w:val="24"/>
        </w:rPr>
        <w:t>1</w:t>
      </w:r>
      <w:r w:rsidR="0040447A">
        <w:rPr>
          <w:rFonts w:ascii="Times New Roman" w:hAnsi="Times New Roman" w:cs="Times New Roman"/>
          <w:sz w:val="24"/>
          <w:szCs w:val="24"/>
        </w:rPr>
        <w:t>5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7491D5E1" w14:textId="77777777" w:rsidR="00E34D9D" w:rsidRPr="001C52A7" w:rsidRDefault="00E34D9D" w:rsidP="00E34D9D">
      <w:pPr>
        <w:pStyle w:val="Tekstpodstawowy"/>
        <w:spacing w:before="240"/>
        <w:ind w:left="116" w:right="125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W</w:t>
      </w:r>
      <w:r w:rsidRPr="001C52A7">
        <w:rPr>
          <w:rFonts w:cs="Times New Roman"/>
          <w:spacing w:val="-1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 xml:space="preserve">sprawach nie uregulowanych niniejszą umową mają zastosowanie przepisy Kodeksu Cywilnego, przepisów dotyczących planowania przestrzennego i innych związanych </w:t>
      </w:r>
      <w:r>
        <w:rPr>
          <w:rFonts w:cs="Times New Roman"/>
          <w:sz w:val="24"/>
          <w:szCs w:val="24"/>
        </w:rPr>
        <w:br/>
      </w:r>
      <w:r w:rsidRPr="001C52A7">
        <w:rPr>
          <w:rFonts w:cs="Times New Roman"/>
          <w:sz w:val="24"/>
          <w:szCs w:val="24"/>
        </w:rPr>
        <w:t>z opracowywanymi projektami oraz RODO.</w:t>
      </w:r>
    </w:p>
    <w:p w14:paraId="19C71592" w14:textId="706BA533" w:rsidR="00E34D9D" w:rsidRPr="001C52A7" w:rsidRDefault="00E34D9D" w:rsidP="00E34D9D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Pr="001C5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2A7">
        <w:rPr>
          <w:rFonts w:ascii="Times New Roman" w:hAnsi="Times New Roman" w:cs="Times New Roman"/>
          <w:sz w:val="24"/>
          <w:szCs w:val="24"/>
        </w:rPr>
        <w:t>1</w:t>
      </w:r>
      <w:r w:rsidR="0040447A">
        <w:rPr>
          <w:rFonts w:ascii="Times New Roman" w:hAnsi="Times New Roman" w:cs="Times New Roman"/>
          <w:sz w:val="24"/>
          <w:szCs w:val="24"/>
        </w:rPr>
        <w:t>6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05934D32" w14:textId="77777777" w:rsidR="00E34D9D" w:rsidRPr="001C52A7" w:rsidRDefault="00E34D9D" w:rsidP="00E34D9D">
      <w:pPr>
        <w:pStyle w:val="Tekstpodstawowy"/>
        <w:spacing w:before="240"/>
        <w:ind w:left="116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Umowę sporządzono w czterech egzemplarzach, po dwa dla każdej ze stron.</w:t>
      </w:r>
    </w:p>
    <w:p w14:paraId="778C635C" w14:textId="77777777" w:rsidR="00E34D9D" w:rsidRDefault="00E34D9D" w:rsidP="000C23E0">
      <w:pPr>
        <w:jc w:val="both"/>
        <w:rPr>
          <w:rFonts w:cs="Times New Roman"/>
          <w:szCs w:val="24"/>
        </w:rPr>
      </w:pPr>
    </w:p>
    <w:p w14:paraId="3A840A57" w14:textId="77777777" w:rsidR="00384796" w:rsidRDefault="00384796" w:rsidP="000C23E0">
      <w:pPr>
        <w:jc w:val="both"/>
        <w:rPr>
          <w:rFonts w:cs="Times New Roman"/>
          <w:szCs w:val="24"/>
        </w:rPr>
      </w:pPr>
    </w:p>
    <w:p w14:paraId="2EBB12C9" w14:textId="77777777" w:rsidR="00384796" w:rsidRDefault="00384796" w:rsidP="000C23E0">
      <w:pPr>
        <w:jc w:val="both"/>
        <w:rPr>
          <w:rFonts w:cs="Times New Roman"/>
          <w:szCs w:val="24"/>
        </w:rPr>
      </w:pPr>
    </w:p>
    <w:p w14:paraId="13639F04" w14:textId="77777777" w:rsidR="00384796" w:rsidRDefault="00384796" w:rsidP="000C23E0">
      <w:pPr>
        <w:jc w:val="both"/>
        <w:rPr>
          <w:rFonts w:cs="Times New Roman"/>
          <w:szCs w:val="24"/>
        </w:rPr>
      </w:pPr>
    </w:p>
    <w:p w14:paraId="22E6D45D" w14:textId="18A6021C" w:rsidR="002F571B" w:rsidRDefault="00384796" w:rsidP="0040447A">
      <w:pPr>
        <w:widowControl/>
        <w:adjustRightInd w:val="0"/>
        <w:ind w:left="360"/>
        <w:jc w:val="both"/>
        <w:rPr>
          <w:rFonts w:eastAsiaTheme="minorHAnsi" w:cs="Times New Roman"/>
          <w:color w:val="000000"/>
          <w:szCs w:val="24"/>
          <w14:ligatures w14:val="standardContextual"/>
        </w:rPr>
      </w:pPr>
      <w:r w:rsidRPr="00F931DF"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 xml:space="preserve">Wykonawca: </w:t>
      </w:r>
      <w:r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 xml:space="preserve">                                                                                            </w:t>
      </w:r>
      <w:r w:rsidR="002F571B">
        <w:rPr>
          <w:rFonts w:eastAsiaTheme="minorHAnsi" w:cs="Times New Roman"/>
          <w:b/>
          <w:bCs/>
          <w:color w:val="000000"/>
          <w:szCs w:val="24"/>
          <w14:ligatures w14:val="standardContextual"/>
        </w:rPr>
        <w:t>Zamawiający</w:t>
      </w:r>
    </w:p>
    <w:p w14:paraId="63441E47" w14:textId="77777777" w:rsidR="002F571B" w:rsidRPr="002F571B" w:rsidRDefault="002F571B" w:rsidP="002F571B">
      <w:pPr>
        <w:rPr>
          <w:rFonts w:eastAsiaTheme="minorHAnsi" w:cs="Times New Roman"/>
          <w:szCs w:val="24"/>
        </w:rPr>
      </w:pPr>
    </w:p>
    <w:p w14:paraId="1115B364" w14:textId="77777777" w:rsidR="002F571B" w:rsidRPr="002F571B" w:rsidRDefault="002F571B" w:rsidP="002F571B">
      <w:pPr>
        <w:rPr>
          <w:rFonts w:eastAsiaTheme="minorHAnsi" w:cs="Times New Roman"/>
          <w:szCs w:val="24"/>
        </w:rPr>
      </w:pPr>
    </w:p>
    <w:p w14:paraId="0C9B6C0E" w14:textId="77777777" w:rsidR="002F571B" w:rsidRPr="002F571B" w:rsidRDefault="002F571B" w:rsidP="002F571B">
      <w:pPr>
        <w:rPr>
          <w:rFonts w:eastAsiaTheme="minorHAnsi" w:cs="Times New Roman"/>
          <w:szCs w:val="24"/>
        </w:rPr>
      </w:pPr>
    </w:p>
    <w:p w14:paraId="5A40B17A" w14:textId="77777777" w:rsidR="002F571B" w:rsidRPr="002F571B" w:rsidRDefault="002F571B" w:rsidP="002F571B">
      <w:pPr>
        <w:rPr>
          <w:rFonts w:eastAsiaTheme="minorHAnsi" w:cs="Times New Roman"/>
          <w:szCs w:val="24"/>
        </w:rPr>
      </w:pPr>
    </w:p>
    <w:p w14:paraId="33ABA485" w14:textId="4F740407" w:rsidR="002F571B" w:rsidRDefault="002F571B" w:rsidP="002F571B">
      <w:pPr>
        <w:rPr>
          <w:rFonts w:eastAsiaTheme="minorHAnsi" w:cs="Times New Roman"/>
          <w:szCs w:val="24"/>
        </w:rPr>
      </w:pPr>
    </w:p>
    <w:p w14:paraId="30CB6480" w14:textId="7056B9B7" w:rsidR="002F571B" w:rsidRDefault="002F571B" w:rsidP="002F571B">
      <w:pPr>
        <w:rPr>
          <w:rFonts w:eastAsiaTheme="minorHAnsi" w:cs="Times New Roman"/>
          <w:szCs w:val="24"/>
        </w:rPr>
      </w:pPr>
    </w:p>
    <w:p w14:paraId="2191F825" w14:textId="3A18932C" w:rsidR="00E22EAA" w:rsidRPr="002F571B" w:rsidRDefault="002F571B" w:rsidP="002F571B">
      <w:pPr>
        <w:tabs>
          <w:tab w:val="left" w:pos="7035"/>
        </w:tabs>
        <w:rPr>
          <w:rFonts w:cs="Times New Roman"/>
          <w:szCs w:val="24"/>
        </w:rPr>
      </w:pPr>
      <w:r>
        <w:rPr>
          <w:rFonts w:eastAsiaTheme="minorHAnsi" w:cs="Times New Roman"/>
          <w:szCs w:val="24"/>
        </w:rPr>
        <w:tab/>
      </w:r>
    </w:p>
    <w:sectPr w:rsidR="00E22EAA" w:rsidRPr="002F571B" w:rsidSect="00AD346B">
      <w:headerReference w:type="default" r:id="rId8"/>
      <w:footerReference w:type="default" r:id="rId9"/>
      <w:pgSz w:w="11910" w:h="16840"/>
      <w:pgMar w:top="1135" w:right="1300" w:bottom="1418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FE5A" w14:textId="77777777" w:rsidR="00EC5621" w:rsidRDefault="00EC5621">
      <w:r>
        <w:separator/>
      </w:r>
    </w:p>
  </w:endnote>
  <w:endnote w:type="continuationSeparator" w:id="0">
    <w:p w14:paraId="6ECA8509" w14:textId="77777777" w:rsidR="00EC5621" w:rsidRDefault="00EC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26156"/>
      <w:docPartObj>
        <w:docPartGallery w:val="Page Numbers (Bottom of Page)"/>
        <w:docPartUnique/>
      </w:docPartObj>
    </w:sdtPr>
    <w:sdtEndPr/>
    <w:sdtContent>
      <w:p w14:paraId="5B8DBCC7" w14:textId="0057EFC0" w:rsidR="000C23E0" w:rsidRDefault="000C2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6B">
          <w:rPr>
            <w:noProof/>
          </w:rPr>
          <w:t>11</w:t>
        </w:r>
        <w:r>
          <w:fldChar w:fldCharType="end"/>
        </w:r>
      </w:p>
    </w:sdtContent>
  </w:sdt>
  <w:p w14:paraId="679000BF" w14:textId="77777777" w:rsidR="000C23E0" w:rsidRDefault="000C2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E11C" w14:textId="77777777" w:rsidR="00EC5621" w:rsidRDefault="00EC5621">
      <w:r>
        <w:separator/>
      </w:r>
    </w:p>
  </w:footnote>
  <w:footnote w:type="continuationSeparator" w:id="0">
    <w:p w14:paraId="03CD63CD" w14:textId="77777777" w:rsidR="00EC5621" w:rsidRDefault="00EC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CAE3" w14:textId="46DE7387" w:rsidR="000C23E0" w:rsidRDefault="000C23E0">
    <w:pPr>
      <w:pStyle w:val="Nagwek"/>
    </w:pPr>
    <w:r>
      <w:t>Or.SO.271</w:t>
    </w:r>
    <w:r w:rsidR="00E72AEC">
      <w:t>3</w:t>
    </w:r>
    <w:r>
      <w:t>.</w:t>
    </w:r>
    <w:r w:rsidR="00423C05">
      <w:t>5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DF79A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A674613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633C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DC3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F06F76"/>
    <w:multiLevelType w:val="hybridMultilevel"/>
    <w:tmpl w:val="DC649894"/>
    <w:lvl w:ilvl="0" w:tplc="5C186A44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CDEC53CC">
      <w:start w:val="1"/>
      <w:numFmt w:val="decimal"/>
      <w:lvlText w:val="%2)"/>
      <w:lvlJc w:val="left"/>
      <w:pPr>
        <w:ind w:left="1110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5792DE3C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3B00FE28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CE26135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D45C6A96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6DE455E2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4ABA2F38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D5247A3A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ADF09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250308"/>
    <w:multiLevelType w:val="hybridMultilevel"/>
    <w:tmpl w:val="9C4ED6CE"/>
    <w:lvl w:ilvl="0" w:tplc="58B0B7C6">
      <w:start w:val="1"/>
      <w:numFmt w:val="lowerLetter"/>
      <w:lvlText w:val="%1)"/>
      <w:lvlJc w:val="left"/>
      <w:pPr>
        <w:ind w:left="543" w:hanging="360"/>
        <w:jc w:val="right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110" w:hanging="360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."/>
      <w:lvlJc w:val="left"/>
      <w:pPr>
        <w:ind w:left="155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2A8446D"/>
    <w:multiLevelType w:val="hybridMultilevel"/>
    <w:tmpl w:val="9FA62B76"/>
    <w:lvl w:ilvl="0" w:tplc="D29657D6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9F540848">
      <w:start w:val="1"/>
      <w:numFmt w:val="decimal"/>
      <w:lvlText w:val="%2)"/>
      <w:lvlJc w:val="left"/>
      <w:pPr>
        <w:ind w:left="83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F20667B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12E98E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CFE83B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2F4985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29018B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18403B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BEE403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F9C349F"/>
    <w:multiLevelType w:val="hybridMultilevel"/>
    <w:tmpl w:val="CFEAC73A"/>
    <w:lvl w:ilvl="0" w:tplc="AC1E9640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  <w:lang w:val="pl-PL" w:eastAsia="en-US" w:bidi="ar-SA"/>
      </w:rPr>
    </w:lvl>
    <w:lvl w:ilvl="1" w:tplc="2CC00CC4">
      <w:start w:val="1"/>
      <w:numFmt w:val="decimal"/>
      <w:lvlText w:val="%2)"/>
      <w:lvlJc w:val="left"/>
      <w:pPr>
        <w:ind w:left="1110" w:hanging="360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  <w:lang w:val="pl-PL" w:eastAsia="en-US" w:bidi="ar-SA"/>
      </w:rPr>
    </w:lvl>
    <w:lvl w:ilvl="2" w:tplc="64488B60">
      <w:start w:val="1"/>
      <w:numFmt w:val="lowerLetter"/>
      <w:lvlText w:val="%3."/>
      <w:lvlJc w:val="left"/>
      <w:pPr>
        <w:ind w:left="155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1C9E22E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D4D0CD54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A6F45CF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8DDC9BD4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AB485304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4C747E00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03C2CA9"/>
    <w:multiLevelType w:val="hybridMultilevel"/>
    <w:tmpl w:val="248213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C82573"/>
    <w:multiLevelType w:val="hybridMultilevel"/>
    <w:tmpl w:val="F29039EC"/>
    <w:lvl w:ilvl="0" w:tplc="F44A43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5BB0"/>
    <w:multiLevelType w:val="hybridMultilevel"/>
    <w:tmpl w:val="D15AF4F2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C49E2"/>
    <w:multiLevelType w:val="hybridMultilevel"/>
    <w:tmpl w:val="68A27BDC"/>
    <w:lvl w:ilvl="0" w:tplc="1BA61784">
      <w:start w:val="1"/>
      <w:numFmt w:val="decimal"/>
      <w:lvlText w:val="%1."/>
      <w:lvlJc w:val="left"/>
      <w:pPr>
        <w:ind w:left="543" w:hanging="360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3E9B"/>
    <w:multiLevelType w:val="hybridMultilevel"/>
    <w:tmpl w:val="2194A1F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615486C"/>
    <w:multiLevelType w:val="hybridMultilevel"/>
    <w:tmpl w:val="1EA622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B0148"/>
    <w:multiLevelType w:val="hybridMultilevel"/>
    <w:tmpl w:val="AAA284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B924D9"/>
    <w:multiLevelType w:val="hybridMultilevel"/>
    <w:tmpl w:val="32BA84DA"/>
    <w:lvl w:ilvl="0" w:tplc="2B2239A8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B34F34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49C8A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184DA6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BAC7C8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B69E7A1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C96DC9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13A198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E2E652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07847DB"/>
    <w:multiLevelType w:val="hybridMultilevel"/>
    <w:tmpl w:val="318C2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987F68"/>
    <w:multiLevelType w:val="hybridMultilevel"/>
    <w:tmpl w:val="0DF024F6"/>
    <w:lvl w:ilvl="0" w:tplc="5BC29146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1548C1"/>
    <w:multiLevelType w:val="hybridMultilevel"/>
    <w:tmpl w:val="BFD24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273A"/>
    <w:multiLevelType w:val="hybridMultilevel"/>
    <w:tmpl w:val="4E600876"/>
    <w:lvl w:ilvl="0" w:tplc="0F44FA62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C32140E">
      <w:start w:val="1"/>
      <w:numFmt w:val="decimal"/>
      <w:lvlText w:val="%2)"/>
      <w:lvlJc w:val="left"/>
      <w:pPr>
        <w:ind w:left="119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29E165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5EE3ED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1D4BB0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7B4669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B42A65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BD863EB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8C54D6B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2F56C13"/>
    <w:multiLevelType w:val="hybridMultilevel"/>
    <w:tmpl w:val="E71A5FA4"/>
    <w:lvl w:ilvl="0" w:tplc="0A826C3C">
      <w:start w:val="1"/>
      <w:numFmt w:val="decimal"/>
      <w:lvlText w:val="%1."/>
      <w:lvlJc w:val="left"/>
      <w:pPr>
        <w:ind w:left="543" w:hanging="360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4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8"/>
  </w:num>
  <w:num w:numId="20">
    <w:abstractNumId w:val="14"/>
  </w:num>
  <w:num w:numId="21">
    <w:abstractNumId w:val="7"/>
  </w:num>
  <w:num w:numId="22">
    <w:abstractNumId w:val="16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6"/>
    <w:rsid w:val="000046E5"/>
    <w:rsid w:val="00040C80"/>
    <w:rsid w:val="000475BE"/>
    <w:rsid w:val="000C23E0"/>
    <w:rsid w:val="000C6002"/>
    <w:rsid w:val="000D330B"/>
    <w:rsid w:val="0012372E"/>
    <w:rsid w:val="001C52A7"/>
    <w:rsid w:val="001D61C8"/>
    <w:rsid w:val="002237FA"/>
    <w:rsid w:val="002904B7"/>
    <w:rsid w:val="002F571B"/>
    <w:rsid w:val="00320C5E"/>
    <w:rsid w:val="00384796"/>
    <w:rsid w:val="0039519E"/>
    <w:rsid w:val="003A13DC"/>
    <w:rsid w:val="003F371A"/>
    <w:rsid w:val="0040447A"/>
    <w:rsid w:val="00423C05"/>
    <w:rsid w:val="0042467D"/>
    <w:rsid w:val="004B3FF6"/>
    <w:rsid w:val="004B595E"/>
    <w:rsid w:val="004E186B"/>
    <w:rsid w:val="00575DEF"/>
    <w:rsid w:val="005A1D08"/>
    <w:rsid w:val="005E4F94"/>
    <w:rsid w:val="00672930"/>
    <w:rsid w:val="00695BD1"/>
    <w:rsid w:val="00696480"/>
    <w:rsid w:val="006D5BE1"/>
    <w:rsid w:val="00706E6D"/>
    <w:rsid w:val="007D1BA3"/>
    <w:rsid w:val="007E3D66"/>
    <w:rsid w:val="00833B8B"/>
    <w:rsid w:val="008764AF"/>
    <w:rsid w:val="00895057"/>
    <w:rsid w:val="008A60CD"/>
    <w:rsid w:val="008E0DFC"/>
    <w:rsid w:val="008F683B"/>
    <w:rsid w:val="00905808"/>
    <w:rsid w:val="00911F0D"/>
    <w:rsid w:val="0092476B"/>
    <w:rsid w:val="00945ECA"/>
    <w:rsid w:val="00973819"/>
    <w:rsid w:val="00974FD3"/>
    <w:rsid w:val="00993BDD"/>
    <w:rsid w:val="009D12A8"/>
    <w:rsid w:val="009E2E8D"/>
    <w:rsid w:val="00A61FE0"/>
    <w:rsid w:val="00A75D33"/>
    <w:rsid w:val="00AD346B"/>
    <w:rsid w:val="00B46CE9"/>
    <w:rsid w:val="00BC2E23"/>
    <w:rsid w:val="00BD64C6"/>
    <w:rsid w:val="00BF34BB"/>
    <w:rsid w:val="00BF529B"/>
    <w:rsid w:val="00C07489"/>
    <w:rsid w:val="00C5230B"/>
    <w:rsid w:val="00CA5CAB"/>
    <w:rsid w:val="00CC7A94"/>
    <w:rsid w:val="00CD7D8E"/>
    <w:rsid w:val="00D37E05"/>
    <w:rsid w:val="00D45354"/>
    <w:rsid w:val="00D6013A"/>
    <w:rsid w:val="00D63FD6"/>
    <w:rsid w:val="00DF3B6E"/>
    <w:rsid w:val="00E22EAA"/>
    <w:rsid w:val="00E34D9D"/>
    <w:rsid w:val="00E72AEC"/>
    <w:rsid w:val="00EA4E04"/>
    <w:rsid w:val="00EC5621"/>
    <w:rsid w:val="00EE26CB"/>
    <w:rsid w:val="00F01071"/>
    <w:rsid w:val="00F271D8"/>
    <w:rsid w:val="00F36C0E"/>
    <w:rsid w:val="00F44C6B"/>
    <w:rsid w:val="00F45063"/>
    <w:rsid w:val="00F51917"/>
    <w:rsid w:val="00F716FE"/>
    <w:rsid w:val="00F71B31"/>
    <w:rsid w:val="00F931DF"/>
    <w:rsid w:val="00FB1B9B"/>
    <w:rsid w:val="00FB5948"/>
    <w:rsid w:val="00FC2461"/>
    <w:rsid w:val="00FD3314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936"/>
  <w15:chartTrackingRefBased/>
  <w15:docId w15:val="{32709260-7343-49DE-BC2D-51B4184F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08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kern w:val="0"/>
      <w:sz w:val="24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A1D08"/>
    <w:pPr>
      <w:ind w:right="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D08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A1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1D08"/>
    <w:pPr>
      <w:ind w:left="476" w:hanging="36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1D08"/>
    <w:rPr>
      <w:rFonts w:ascii="Times New Roman" w:eastAsia="Arial MT" w:hAnsi="Times New Roman" w:cs="Arial MT"/>
      <w:kern w:val="0"/>
      <w:sz w:val="20"/>
      <w:szCs w:val="20"/>
      <w14:ligatures w14:val="none"/>
    </w:rPr>
  </w:style>
  <w:style w:type="paragraph" w:styleId="Akapitzlist">
    <w:name w:val="List Paragraph"/>
    <w:aliases w:val="normalny tekst"/>
    <w:basedOn w:val="Normalny"/>
    <w:link w:val="AkapitzlistZnak"/>
    <w:qFormat/>
    <w:rsid w:val="005A1D08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A1D08"/>
    <w:pPr>
      <w:ind w:left="102"/>
    </w:pPr>
  </w:style>
  <w:style w:type="paragraph" w:styleId="Bezodstpw">
    <w:name w:val="No Spacing"/>
    <w:basedOn w:val="Normalny"/>
    <w:qFormat/>
    <w:rsid w:val="005A1D08"/>
    <w:pPr>
      <w:widowControl/>
      <w:autoSpaceDE/>
      <w:autoSpaceDN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D08"/>
    <w:rPr>
      <w:rFonts w:ascii="Times New Roman" w:eastAsia="Arial MT" w:hAnsi="Times New Roman" w:cs="Arial MT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1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D08"/>
    <w:rPr>
      <w:rFonts w:ascii="Times New Roman" w:eastAsia="Arial MT" w:hAnsi="Times New Roman" w:cs="Arial MT"/>
      <w:kern w:val="0"/>
      <w:sz w:val="24"/>
      <w14:ligatures w14:val="none"/>
    </w:rPr>
  </w:style>
  <w:style w:type="paragraph" w:customStyle="1" w:styleId="Default">
    <w:name w:val="Default"/>
    <w:rsid w:val="00C52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716FE"/>
    <w:rPr>
      <w:rFonts w:ascii="Times New Roman" w:eastAsia="Arial MT" w:hAnsi="Times New Roman" w:cs="Arial MT"/>
      <w:kern w:val="0"/>
      <w:sz w:val="24"/>
      <w14:ligatures w14:val="none"/>
    </w:rPr>
  </w:style>
  <w:style w:type="paragraph" w:customStyle="1" w:styleId="Style58">
    <w:name w:val="Style58"/>
    <w:basedOn w:val="Normalny"/>
    <w:qFormat/>
    <w:rsid w:val="002F571B"/>
    <w:pPr>
      <w:suppressAutoHyphens/>
      <w:autoSpaceDE/>
      <w:autoSpaceDN/>
      <w:textAlignment w:val="baseline"/>
    </w:pPr>
    <w:rPr>
      <w:rFonts w:ascii="Bookman Old Style" w:eastAsia="Times New Roman" w:hAnsi="Bookman Old Style" w:cs="Times New Roman"/>
      <w:kern w:val="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7DE6-D9DE-4EE8-A8D0-104E1EFC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4837</Words>
  <Characters>29026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Gałka</dc:creator>
  <cp:keywords/>
  <dc:description/>
  <cp:lastModifiedBy>Wioleta Strulak</cp:lastModifiedBy>
  <cp:revision>5</cp:revision>
  <cp:lastPrinted>2024-07-25T08:01:00Z</cp:lastPrinted>
  <dcterms:created xsi:type="dcterms:W3CDTF">2024-08-26T09:59:00Z</dcterms:created>
  <dcterms:modified xsi:type="dcterms:W3CDTF">2024-08-26T12:31:00Z</dcterms:modified>
</cp:coreProperties>
</file>