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B64763" w:rsidP="003F66A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D81CD4" w:rsidRDefault="003F66AD" w:rsidP="008C0049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B64763" w:rsidRPr="009D2FA7">
              <w:rPr>
                <w:i/>
                <w:color w:val="000000" w:themeColor="text1"/>
              </w:rPr>
              <w:t xml:space="preserve">budowie </w:t>
            </w:r>
            <w:r w:rsidR="00B64763">
              <w:rPr>
                <w:i/>
                <w:color w:val="000000" w:themeColor="text1"/>
              </w:rPr>
              <w:t>farmy</w:t>
            </w:r>
            <w:r w:rsidR="00B64763" w:rsidRPr="009D2FA7">
              <w:rPr>
                <w:i/>
                <w:color w:val="000000" w:themeColor="text1"/>
              </w:rPr>
              <w:t xml:space="preserve"> fotowoltaicznej o mocy do 1 MW wraz z infrastrukturą techniczną na dział</w:t>
            </w:r>
            <w:r w:rsidR="00B64763">
              <w:rPr>
                <w:i/>
                <w:color w:val="000000" w:themeColor="text1"/>
              </w:rPr>
              <w:t>kach numerach</w:t>
            </w:r>
            <w:r w:rsidR="00B64763" w:rsidRPr="009D2FA7">
              <w:rPr>
                <w:i/>
                <w:color w:val="000000" w:themeColor="text1"/>
              </w:rPr>
              <w:t xml:space="preserve"> ewidencyjny</w:t>
            </w:r>
            <w:r w:rsidR="00B64763">
              <w:rPr>
                <w:i/>
                <w:color w:val="000000" w:themeColor="text1"/>
              </w:rPr>
              <w:t>ch</w:t>
            </w:r>
            <w:r w:rsidR="00B64763" w:rsidRPr="009D2FA7">
              <w:rPr>
                <w:i/>
                <w:color w:val="000000" w:themeColor="text1"/>
              </w:rPr>
              <w:t xml:space="preserve"> </w:t>
            </w:r>
            <w:r w:rsidR="00B64763">
              <w:rPr>
                <w:i/>
                <w:color w:val="000000" w:themeColor="text1"/>
              </w:rPr>
              <w:t xml:space="preserve">143 i 144 </w:t>
            </w:r>
            <w:r w:rsidR="00B64763" w:rsidRPr="009D2FA7">
              <w:rPr>
                <w:i/>
                <w:color w:val="000000" w:themeColor="text1"/>
              </w:rPr>
              <w:t xml:space="preserve">w miejscowości </w:t>
            </w:r>
            <w:r w:rsidR="00B64763">
              <w:rPr>
                <w:i/>
                <w:color w:val="000000" w:themeColor="text1"/>
              </w:rPr>
              <w:t>Gortatowice</w:t>
            </w:r>
            <w:r w:rsidR="00B64763" w:rsidRPr="009D2FA7">
              <w:rPr>
                <w:i/>
                <w:color w:val="000000" w:themeColor="text1"/>
              </w:rPr>
              <w:t xml:space="preserve">, obręb </w:t>
            </w:r>
            <w:r w:rsidR="00B64763">
              <w:rPr>
                <w:i/>
                <w:color w:val="000000" w:themeColor="text1"/>
              </w:rPr>
              <w:t>Gortatowice</w:t>
            </w:r>
            <w:r w:rsidR="00B64763" w:rsidRPr="009D2FA7">
              <w:rPr>
                <w:i/>
                <w:color w:val="000000" w:themeColor="text1"/>
              </w:rPr>
              <w:t>, gm. Cielądz, woj. łódzkie</w:t>
            </w:r>
            <w:r w:rsidR="00B64763">
              <w:rPr>
                <w:i/>
                <w:color w:val="000000" w:themeColor="text1"/>
              </w:rPr>
              <w:t>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B6476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B64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Gortatowice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B64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Gortatowice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B5069A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B64763">
              <w:rPr>
                <w:rFonts w:eastAsia="Arial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Wnioskodawca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766470" w:rsidP="00B6476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B64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 w:rsidR="00B647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B64763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263D32"/>
    <w:rsid w:val="003F03F3"/>
    <w:rsid w:val="003F66AD"/>
    <w:rsid w:val="00766470"/>
    <w:rsid w:val="008B1804"/>
    <w:rsid w:val="00A81FDE"/>
    <w:rsid w:val="00B5069A"/>
    <w:rsid w:val="00B64763"/>
    <w:rsid w:val="00BA25D2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2019-03-14T10:01:00Z</dcterms:created>
  <dcterms:modified xsi:type="dcterms:W3CDTF">2019-03-14T10:01:00Z</dcterms:modified>
</cp:coreProperties>
</file>